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C1EB2" w14:textId="4B8BF74C" w:rsidR="00B46CC2" w:rsidRPr="003A1AA5" w:rsidRDefault="00171B2D" w:rsidP="00B46CC2">
      <w:pPr>
        <w:tabs>
          <w:tab w:val="left" w:pos="8364"/>
          <w:tab w:val="left" w:pos="8505"/>
        </w:tabs>
        <w:spacing w:after="0" w:line="276" w:lineRule="auto"/>
        <w:ind w:right="231"/>
        <w:jc w:val="both"/>
        <w:rPr>
          <w:rFonts w:ascii="Arial" w:eastAsia="Arial" w:hAnsi="Arial" w:cs="Arial"/>
          <w:lang w:val="en-GB"/>
        </w:rPr>
      </w:pPr>
      <w:r>
        <w:rPr>
          <w:rFonts w:ascii="Arial" w:hAnsi="Arial" w:cs="Arial"/>
          <w:noProof/>
          <w:lang w:val="en-GB"/>
        </w:rPr>
        <w:drawing>
          <wp:anchor distT="0" distB="0" distL="114300" distR="114300" simplePos="0" relativeHeight="251661312" behindDoc="0" locked="0" layoutInCell="1" allowOverlap="1" wp14:anchorId="66059912" wp14:editId="2FC3BDF0">
            <wp:simplePos x="0" y="0"/>
            <wp:positionH relativeFrom="margin">
              <wp:posOffset>5705475</wp:posOffset>
            </wp:positionH>
            <wp:positionV relativeFrom="margin">
              <wp:posOffset>-285750</wp:posOffset>
            </wp:positionV>
            <wp:extent cx="708042" cy="1008000"/>
            <wp:effectExtent l="0" t="0" r="0" b="1905"/>
            <wp:wrapSquare wrapText="bothSides"/>
            <wp:docPr id="10881945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8194539" name="Picture 108819453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8042" cy="100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68CC" w:rsidRPr="00372AD6">
        <w:rPr>
          <w:rFonts w:ascii="Arial" w:eastAsia="Calibri" w:hAnsi="Arial" w:cs="Arial"/>
          <w:color w:val="000000"/>
          <w:u w:color="000000"/>
          <w:bdr w:val="nil"/>
          <w:lang w:val="en-GB" w:eastAsia="de-DE"/>
        </w:rPr>
        <w:t>A</w:t>
      </w:r>
      <w:r w:rsidR="00B46CC2">
        <w:rPr>
          <w:rFonts w:ascii="Arial" w:eastAsia="Calibri" w:hAnsi="Arial" w:cs="Arial"/>
          <w:color w:val="000000"/>
          <w:u w:color="000000"/>
          <w:bdr w:val="nil"/>
          <w:lang w:val="en-GB" w:eastAsia="de-DE"/>
        </w:rPr>
        <w:t>t</w:t>
      </w:r>
      <w:r w:rsidR="00EA68CC" w:rsidRPr="00372AD6">
        <w:rPr>
          <w:rFonts w:ascii="Arial" w:eastAsia="Calibri" w:hAnsi="Arial" w:cs="Arial"/>
          <w:color w:val="000000"/>
          <w:u w:color="000000"/>
          <w:bdr w:val="nil"/>
          <w:lang w:val="en-GB" w:eastAsia="de-DE"/>
        </w:rPr>
        <w:t xml:space="preserve"> </w:t>
      </w:r>
      <w:r w:rsidR="00B46CC2" w:rsidRPr="006A521E">
        <w:rPr>
          <w:rFonts w:ascii="Arial" w:hAnsi="Arial" w:cs="Arial"/>
          <w:lang w:val="en-GB"/>
        </w:rPr>
        <w:t>DTS Cloud Security, an integral part of the DTS Group, we are at the forefront of innovation in cyber security, managed services and technologies. With our two high-tech data centers and our own security software, we offer customized hybrid solutions to our clients. Enjoy working in one of our 14 locations, with flat hierarchies and an open-door culture. Our diverse and international team of over 450 employees work in a flexible, friendly, and collaborative environment. Discover exciting opportunities with us, where your ideas are valued and your journey is our priority. Be a part of our mission to innovate and secure the digital future.</w:t>
      </w:r>
    </w:p>
    <w:p w14:paraId="20979FCA" w14:textId="77777777" w:rsidR="001221C8" w:rsidRDefault="001221C8" w:rsidP="001221C8">
      <w:pPr>
        <w:shd w:val="clear" w:color="auto" w:fill="FFFFFF"/>
        <w:spacing w:after="240" w:line="300" w:lineRule="atLeast"/>
        <w:ind w:right="713"/>
        <w:jc w:val="both"/>
        <w:rPr>
          <w:rFonts w:ascii="Arial" w:eastAsia="Calibri" w:hAnsi="Arial" w:cs="Arial"/>
          <w:color w:val="000000"/>
          <w:u w:color="000000"/>
          <w:bdr w:val="nil"/>
          <w:lang w:val="en-GB" w:eastAsia="de-DE"/>
        </w:rPr>
      </w:pPr>
    </w:p>
    <w:p w14:paraId="3A609206" w14:textId="2FB67E9B" w:rsidR="00751110" w:rsidRDefault="0057034D" w:rsidP="00751110">
      <w:pPr>
        <w:shd w:val="clear" w:color="auto" w:fill="FFFFFF"/>
        <w:spacing w:after="120" w:line="300" w:lineRule="atLeast"/>
        <w:ind w:right="714"/>
        <w:jc w:val="both"/>
        <w:rPr>
          <w:rFonts w:ascii="Arial" w:eastAsia="Calibri" w:hAnsi="Arial" w:cs="Calibri"/>
          <w:b/>
          <w:bCs/>
          <w:color w:val="000000"/>
          <w:sz w:val="32"/>
          <w:szCs w:val="32"/>
          <w:u w:color="000000"/>
          <w:bdr w:val="nil"/>
          <w:lang w:val="en-GB" w:eastAsia="de-DE"/>
        </w:rPr>
      </w:pPr>
      <w:r w:rsidRPr="00824427">
        <w:rPr>
          <w:rFonts w:ascii="Arial" w:eastAsia="Calibri" w:hAnsi="Arial" w:cs="Calibri"/>
          <w:b/>
          <w:bCs/>
          <w:color w:val="000000"/>
          <w:sz w:val="32"/>
          <w:szCs w:val="32"/>
          <w:u w:color="000000"/>
          <w:bdr w:val="nil"/>
          <w:lang w:eastAsia="de-DE"/>
        </w:rPr>
        <w:t xml:space="preserve">Information Security </w:t>
      </w:r>
      <w:r w:rsidR="001A5651" w:rsidRPr="00824427">
        <w:rPr>
          <w:rFonts w:ascii="Arial" w:eastAsia="Calibri" w:hAnsi="Arial" w:cs="Calibri"/>
          <w:b/>
          <w:bCs/>
          <w:color w:val="000000"/>
          <w:sz w:val="32"/>
          <w:szCs w:val="32"/>
          <w:u w:color="000000"/>
          <w:bdr w:val="nil"/>
          <w:lang w:eastAsia="de-DE"/>
        </w:rPr>
        <w:t>Consultant</w:t>
      </w:r>
      <w:r w:rsidRPr="00824427">
        <w:rPr>
          <w:rFonts w:ascii="Arial" w:eastAsia="Calibri" w:hAnsi="Arial" w:cs="Calibri"/>
          <w:b/>
          <w:bCs/>
          <w:color w:val="000000"/>
          <w:sz w:val="32"/>
          <w:szCs w:val="32"/>
          <w:u w:color="000000"/>
          <w:bdr w:val="nil"/>
          <w:lang w:eastAsia="de-DE"/>
        </w:rPr>
        <w:t xml:space="preserve"> </w:t>
      </w:r>
      <w:r w:rsidR="00C32BA3" w:rsidRPr="00372AD6">
        <w:rPr>
          <w:rFonts w:ascii="Arial" w:eastAsia="Calibri" w:hAnsi="Arial" w:cs="Calibri"/>
          <w:b/>
          <w:bCs/>
          <w:color w:val="000000"/>
          <w:sz w:val="32"/>
          <w:szCs w:val="32"/>
          <w:u w:color="000000"/>
          <w:bdr w:val="nil"/>
          <w:lang w:val="en-GB" w:eastAsia="de-DE"/>
        </w:rPr>
        <w:t>(m/f/d)</w:t>
      </w:r>
    </w:p>
    <w:p w14:paraId="502F812E" w14:textId="77777777" w:rsidR="001221C8" w:rsidRDefault="001221C8" w:rsidP="00372AD6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20" w:lineRule="exact"/>
        <w:jc w:val="both"/>
        <w:rPr>
          <w:rFonts w:ascii="Arial" w:eastAsia="Calibri" w:hAnsi="Arial" w:cs="Arial"/>
          <w:b/>
          <w:bCs/>
          <w:color w:val="000000"/>
          <w:u w:color="000000"/>
          <w:bdr w:val="nil"/>
          <w:lang w:val="en-GB" w:eastAsia="de-DE"/>
        </w:rPr>
      </w:pPr>
    </w:p>
    <w:p w14:paraId="6C48B1CC" w14:textId="73520542" w:rsidR="00EA68CC" w:rsidRPr="00372AD6" w:rsidRDefault="00EA68CC" w:rsidP="00372AD6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20" w:lineRule="exact"/>
        <w:jc w:val="both"/>
        <w:rPr>
          <w:rFonts w:ascii="Arial" w:eastAsia="Calibri" w:hAnsi="Arial" w:cs="Arial"/>
          <w:color w:val="000000"/>
          <w:u w:color="000000"/>
          <w:bdr w:val="nil"/>
          <w:lang w:val="en-GB" w:eastAsia="de-DE"/>
        </w:rPr>
      </w:pPr>
      <w:r w:rsidRPr="00372AD6">
        <w:rPr>
          <w:rFonts w:ascii="Arial" w:eastAsia="Calibri" w:hAnsi="Arial" w:cs="Arial"/>
          <w:b/>
          <w:bCs/>
          <w:color w:val="000000"/>
          <w:u w:color="000000"/>
          <w:bdr w:val="nil"/>
          <w:lang w:val="en-GB" w:eastAsia="de-DE"/>
        </w:rPr>
        <w:t>Location:</w:t>
      </w:r>
      <w:r w:rsidR="00D20DB6">
        <w:rPr>
          <w:rFonts w:ascii="Arial" w:eastAsia="Calibri" w:hAnsi="Arial" w:cs="Arial"/>
          <w:b/>
          <w:bCs/>
          <w:color w:val="000000"/>
          <w:u w:color="000000"/>
          <w:bdr w:val="nil"/>
          <w:lang w:val="en-GB" w:eastAsia="de-DE"/>
        </w:rPr>
        <w:t xml:space="preserve"> </w:t>
      </w:r>
      <w:r w:rsidRPr="00372AD6">
        <w:rPr>
          <w:rFonts w:ascii="Arial" w:eastAsia="Calibri" w:hAnsi="Arial" w:cs="Arial"/>
          <w:color w:val="000000"/>
          <w:u w:color="000000"/>
          <w:bdr w:val="nil"/>
          <w:lang w:val="en-GB" w:eastAsia="de-DE"/>
        </w:rPr>
        <w:t>Athens</w:t>
      </w:r>
    </w:p>
    <w:p w14:paraId="3BD9D100" w14:textId="58AE4253" w:rsidR="00EA68CC" w:rsidRPr="00372AD6" w:rsidRDefault="00EA68CC" w:rsidP="00372AD6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20" w:lineRule="exact"/>
        <w:jc w:val="both"/>
        <w:rPr>
          <w:rFonts w:ascii="Arial" w:eastAsia="Calibri" w:hAnsi="Arial" w:cs="Arial"/>
          <w:color w:val="000000"/>
          <w:u w:color="000000"/>
          <w:bdr w:val="nil"/>
          <w:lang w:val="en-GB" w:eastAsia="de-DE"/>
        </w:rPr>
      </w:pPr>
      <w:r w:rsidRPr="00372AD6">
        <w:rPr>
          <w:rFonts w:ascii="Arial" w:eastAsia="Calibri" w:hAnsi="Arial" w:cs="Arial"/>
          <w:b/>
          <w:bCs/>
          <w:color w:val="000000"/>
          <w:u w:color="000000"/>
          <w:bdr w:val="nil"/>
          <w:lang w:val="en-GB" w:eastAsia="de-DE"/>
        </w:rPr>
        <w:t>Time:</w:t>
      </w:r>
      <w:r w:rsidR="00D20DB6">
        <w:rPr>
          <w:rFonts w:ascii="Arial" w:eastAsia="Calibri" w:hAnsi="Arial" w:cs="Arial"/>
          <w:b/>
          <w:bCs/>
          <w:color w:val="000000"/>
          <w:u w:color="000000"/>
          <w:bdr w:val="nil"/>
          <w:lang w:val="en-GB" w:eastAsia="de-DE"/>
        </w:rPr>
        <w:t xml:space="preserve"> </w:t>
      </w:r>
      <w:r w:rsidR="009E2859" w:rsidRPr="00372AD6">
        <w:rPr>
          <w:rFonts w:ascii="Arial" w:eastAsia="Calibri" w:hAnsi="Arial" w:cs="Arial"/>
          <w:color w:val="000000"/>
          <w:u w:color="000000"/>
          <w:bdr w:val="nil"/>
          <w:lang w:val="en-GB" w:eastAsia="de-DE"/>
        </w:rPr>
        <w:t>I</w:t>
      </w:r>
      <w:r w:rsidRPr="00372AD6">
        <w:rPr>
          <w:rFonts w:ascii="Arial" w:eastAsia="Calibri" w:hAnsi="Arial" w:cs="Arial"/>
          <w:color w:val="000000"/>
          <w:u w:color="000000"/>
          <w:bdr w:val="nil"/>
          <w:lang w:val="en-GB" w:eastAsia="de-DE"/>
        </w:rPr>
        <w:t>mmediately</w:t>
      </w:r>
    </w:p>
    <w:p w14:paraId="2E33CA70" w14:textId="3DDA89DF" w:rsidR="00EA68CC" w:rsidRPr="00372AD6" w:rsidRDefault="00EA68CC" w:rsidP="00372AD6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20" w:lineRule="exact"/>
        <w:jc w:val="both"/>
        <w:rPr>
          <w:rFonts w:ascii="Arial" w:eastAsia="Calibri" w:hAnsi="Arial" w:cs="Arial"/>
          <w:b/>
          <w:bCs/>
          <w:color w:val="000000"/>
          <w:u w:color="000000"/>
          <w:bdr w:val="nil"/>
          <w:lang w:val="en-GB" w:eastAsia="de-DE"/>
        </w:rPr>
      </w:pPr>
      <w:r w:rsidRPr="00372AD6">
        <w:rPr>
          <w:rFonts w:ascii="Arial" w:eastAsia="Calibri" w:hAnsi="Arial" w:cs="Arial"/>
          <w:b/>
          <w:bCs/>
          <w:color w:val="000000"/>
          <w:u w:color="000000"/>
          <w:bdr w:val="nil"/>
          <w:lang w:val="en-GB" w:eastAsia="de-DE"/>
        </w:rPr>
        <w:t>Type of employment:</w:t>
      </w:r>
      <w:r w:rsidR="00D20DB6">
        <w:rPr>
          <w:rFonts w:ascii="Arial" w:eastAsia="Calibri" w:hAnsi="Arial" w:cs="Arial"/>
          <w:b/>
          <w:bCs/>
          <w:color w:val="000000"/>
          <w:u w:color="000000"/>
          <w:bdr w:val="nil"/>
          <w:lang w:val="en-GB" w:eastAsia="de-DE"/>
        </w:rPr>
        <w:t xml:space="preserve"> </w:t>
      </w:r>
      <w:r w:rsidR="009E2859" w:rsidRPr="00372AD6">
        <w:rPr>
          <w:rFonts w:ascii="Arial" w:eastAsia="Calibri" w:hAnsi="Arial" w:cs="Arial"/>
          <w:color w:val="000000"/>
          <w:u w:color="000000"/>
          <w:bdr w:val="nil"/>
          <w:lang w:val="en-GB" w:eastAsia="de-DE"/>
        </w:rPr>
        <w:t>F</w:t>
      </w:r>
      <w:r w:rsidRPr="00372AD6">
        <w:rPr>
          <w:rFonts w:ascii="Arial" w:eastAsia="Calibri" w:hAnsi="Arial" w:cs="Arial"/>
          <w:color w:val="000000"/>
          <w:u w:color="000000"/>
          <w:bdr w:val="nil"/>
          <w:lang w:val="en-GB" w:eastAsia="de-DE"/>
        </w:rPr>
        <w:t>ull-time, permanent contract</w:t>
      </w:r>
    </w:p>
    <w:p w14:paraId="7702281A" w14:textId="77777777" w:rsidR="001221C8" w:rsidRDefault="001221C8" w:rsidP="00372AD6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20" w:lineRule="exact"/>
        <w:jc w:val="both"/>
        <w:rPr>
          <w:rFonts w:ascii="Arial" w:eastAsia="Calibri" w:hAnsi="Arial" w:cs="Calibri"/>
          <w:b/>
          <w:bCs/>
          <w:color w:val="000000"/>
          <w:u w:color="000000"/>
          <w:bdr w:val="nil"/>
          <w:lang w:val="de-DE" w:eastAsia="de-DE"/>
        </w:rPr>
      </w:pPr>
    </w:p>
    <w:p w14:paraId="7942ADA4" w14:textId="77777777" w:rsidR="00171B2D" w:rsidRDefault="00171B2D" w:rsidP="00372AD6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20" w:lineRule="exact"/>
        <w:jc w:val="both"/>
        <w:rPr>
          <w:rFonts w:ascii="Arial" w:eastAsia="Calibri" w:hAnsi="Arial" w:cs="Calibri"/>
          <w:b/>
          <w:bCs/>
          <w:color w:val="000000"/>
          <w:u w:color="000000"/>
          <w:bdr w:val="nil"/>
          <w:lang w:val="de-DE" w:eastAsia="de-DE"/>
        </w:rPr>
      </w:pPr>
    </w:p>
    <w:p w14:paraId="10E54170" w14:textId="28A903C3" w:rsidR="00EA68CC" w:rsidRDefault="00EA68CC" w:rsidP="00372AD6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20" w:lineRule="exact"/>
        <w:jc w:val="both"/>
        <w:rPr>
          <w:rFonts w:ascii="Arial" w:eastAsia="Calibri" w:hAnsi="Arial" w:cs="Calibri"/>
          <w:b/>
          <w:bCs/>
          <w:color w:val="000000"/>
          <w:u w:color="000000"/>
          <w:bdr w:val="nil"/>
          <w:lang w:val="de-DE" w:eastAsia="de-DE"/>
        </w:rPr>
      </w:pPr>
      <w:r w:rsidRPr="00372AD6">
        <w:rPr>
          <w:rFonts w:ascii="Arial" w:eastAsia="Calibri" w:hAnsi="Arial" w:cs="Calibri"/>
          <w:b/>
          <w:bCs/>
          <w:color w:val="000000"/>
          <w:u w:color="000000"/>
          <w:bdr w:val="nil"/>
          <w:lang w:val="de-DE" w:eastAsia="de-DE"/>
        </w:rPr>
        <w:t>Your Tasks</w:t>
      </w:r>
    </w:p>
    <w:p w14:paraId="6A848845" w14:textId="298E7A64" w:rsidR="0096695A" w:rsidRPr="00751110" w:rsidRDefault="001A5651" w:rsidP="00372AD6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20" w:lineRule="exact"/>
        <w:jc w:val="both"/>
        <w:rPr>
          <w:rFonts w:ascii="Arial" w:eastAsia="Calibri" w:hAnsi="Arial" w:cs="Calibri"/>
          <w:color w:val="000000"/>
          <w:u w:color="000000"/>
          <w:bdr w:val="nil"/>
          <w:lang w:val="de-DE" w:eastAsia="de-DE"/>
        </w:rPr>
      </w:pPr>
      <w:r w:rsidRPr="001A5651">
        <w:rPr>
          <w:rFonts w:ascii="Arial" w:eastAsia="Calibri" w:hAnsi="Arial" w:cs="Calibri"/>
          <w:color w:val="000000"/>
          <w:u w:color="000000"/>
          <w:bdr w:val="nil"/>
          <w:lang w:eastAsia="de-DE"/>
        </w:rPr>
        <w:t>Would you like to actively shape information security and accompany our customers on their way? Then you've come to the right place!</w:t>
      </w:r>
      <w:r>
        <w:rPr>
          <w:rFonts w:ascii="Arial" w:eastAsia="Calibri" w:hAnsi="Arial" w:cs="Calibri"/>
          <w:color w:val="000000"/>
          <w:u w:color="000000"/>
          <w:bdr w:val="nil"/>
          <w:lang w:eastAsia="de-DE"/>
        </w:rPr>
        <w:t xml:space="preserve"> </w:t>
      </w:r>
      <w:r w:rsidR="00751110" w:rsidRPr="00751110">
        <w:rPr>
          <w:rFonts w:ascii="Arial" w:eastAsia="Calibri" w:hAnsi="Arial" w:cs="Calibri"/>
          <w:color w:val="000000"/>
          <w:u w:color="000000"/>
          <w:bdr w:val="nil"/>
          <w:lang w:val="de-DE" w:eastAsia="de-DE"/>
        </w:rPr>
        <w:t>As a</w:t>
      </w:r>
      <w:r w:rsidR="0057034D">
        <w:rPr>
          <w:rFonts w:ascii="Arial" w:eastAsia="Calibri" w:hAnsi="Arial" w:cs="Calibri"/>
          <w:color w:val="000000"/>
          <w:u w:color="000000"/>
          <w:bdr w:val="nil"/>
          <w:lang w:val="de-DE" w:eastAsia="de-DE"/>
        </w:rPr>
        <w:t xml:space="preserve">n </w:t>
      </w:r>
      <w:r w:rsidR="0057034D" w:rsidRPr="00824427">
        <w:rPr>
          <w:rFonts w:ascii="Arial" w:eastAsia="Calibri" w:hAnsi="Arial" w:cs="Calibri"/>
          <w:color w:val="000000"/>
          <w:u w:color="000000"/>
          <w:bdr w:val="nil"/>
          <w:lang w:val="de-DE" w:eastAsia="de-DE"/>
        </w:rPr>
        <w:t xml:space="preserve">Information Security </w:t>
      </w:r>
      <w:r w:rsidRPr="00824427">
        <w:rPr>
          <w:rFonts w:ascii="Arial" w:eastAsia="Calibri" w:hAnsi="Arial" w:cs="Calibri"/>
          <w:color w:val="000000"/>
          <w:u w:color="000000"/>
          <w:bdr w:val="nil"/>
          <w:lang w:val="de-DE" w:eastAsia="de-DE"/>
        </w:rPr>
        <w:t>Consultant</w:t>
      </w:r>
      <w:r w:rsidR="0057034D" w:rsidRPr="00824427">
        <w:rPr>
          <w:rFonts w:ascii="Arial" w:eastAsia="Calibri" w:hAnsi="Arial" w:cs="Calibri"/>
          <w:color w:val="000000"/>
          <w:u w:color="000000"/>
          <w:bdr w:val="nil"/>
          <w:lang w:val="de-DE" w:eastAsia="de-DE"/>
        </w:rPr>
        <w:t xml:space="preserve"> </w:t>
      </w:r>
      <w:r w:rsidR="00824427">
        <w:rPr>
          <w:rFonts w:ascii="Arial" w:eastAsia="Calibri" w:hAnsi="Arial" w:cs="Calibri"/>
          <w:color w:val="000000"/>
          <w:u w:color="000000"/>
          <w:bdr w:val="nil"/>
          <w:lang w:val="de-DE" w:eastAsia="de-DE"/>
        </w:rPr>
        <w:t>(</w:t>
      </w:r>
      <w:r w:rsidR="00C32BA3" w:rsidRPr="00751110">
        <w:rPr>
          <w:rFonts w:ascii="Arial" w:eastAsia="Calibri" w:hAnsi="Arial" w:cs="Calibri"/>
          <w:color w:val="000000"/>
          <w:u w:color="000000"/>
          <w:bdr w:val="nil"/>
          <w:lang w:val="de-DE" w:eastAsia="de-DE"/>
        </w:rPr>
        <w:t>m/f/d)</w:t>
      </w:r>
      <w:r w:rsidR="00751110" w:rsidRPr="00751110">
        <w:rPr>
          <w:rFonts w:ascii="Arial" w:eastAsia="Calibri" w:hAnsi="Arial" w:cs="Calibri"/>
          <w:color w:val="000000"/>
          <w:u w:color="000000"/>
          <w:bdr w:val="nil"/>
          <w:lang w:val="de-DE" w:eastAsia="de-DE"/>
        </w:rPr>
        <w:t xml:space="preserve">, you </w:t>
      </w:r>
      <w:r w:rsidR="00751110">
        <w:rPr>
          <w:rFonts w:ascii="Arial" w:eastAsia="Calibri" w:hAnsi="Arial" w:cs="Calibri"/>
          <w:color w:val="000000"/>
          <w:u w:color="000000"/>
          <w:bdr w:val="nil"/>
          <w:lang w:val="de-DE" w:eastAsia="de-DE"/>
        </w:rPr>
        <w:t xml:space="preserve">will play a key role in the sales strategy of DTS in the Greek market. </w:t>
      </w:r>
      <w:r w:rsidR="00824427">
        <w:rPr>
          <w:rFonts w:ascii="Arial" w:eastAsia="Calibri" w:hAnsi="Arial" w:cs="Calibri"/>
          <w:color w:val="000000"/>
          <w:u w:color="000000"/>
          <w:bdr w:val="nil"/>
          <w:lang w:eastAsia="de-DE"/>
        </w:rPr>
        <w:t>Y</w:t>
      </w:r>
      <w:r w:rsidR="00824427" w:rsidRPr="005A2CF2">
        <w:rPr>
          <w:rFonts w:ascii="Arial" w:eastAsia="Calibri" w:hAnsi="Arial" w:cs="Calibri"/>
          <w:color w:val="000000"/>
          <w:u w:color="000000"/>
          <w:bdr w:val="nil"/>
          <w:lang w:eastAsia="de-DE"/>
        </w:rPr>
        <w:t>ou will manage security frameworks, perform risk assessments, guide clients through compliance roadmaps, and act as their trusted security contact</w:t>
      </w:r>
      <w:r w:rsidR="00824427">
        <w:rPr>
          <w:rFonts w:ascii="Arial" w:eastAsia="Calibri" w:hAnsi="Arial" w:cs="Calibri"/>
          <w:color w:val="000000"/>
          <w:u w:color="000000"/>
          <w:bdr w:val="nil"/>
          <w:lang w:eastAsia="de-DE"/>
        </w:rPr>
        <w:t xml:space="preserve">, </w:t>
      </w:r>
      <w:r w:rsidR="00824427" w:rsidRPr="005A2CF2">
        <w:rPr>
          <w:rFonts w:ascii="Arial" w:eastAsia="Calibri" w:hAnsi="Arial" w:cs="Calibri"/>
          <w:color w:val="000000"/>
          <w:u w:color="000000"/>
          <w:bdr w:val="nil"/>
          <w:lang w:eastAsia="de-DE"/>
        </w:rPr>
        <w:t>while partnering with our Account Managers to scope and position our security services.</w:t>
      </w:r>
      <w:r w:rsidR="00824427">
        <w:rPr>
          <w:rFonts w:ascii="Arial" w:eastAsia="Calibri" w:hAnsi="Arial" w:cs="Calibri"/>
          <w:color w:val="000000"/>
          <w:u w:color="000000"/>
          <w:bdr w:val="nil"/>
          <w:lang w:eastAsia="de-DE"/>
        </w:rPr>
        <w:t xml:space="preserve"> Based on your experience and interests, you can take on multiple projects.</w:t>
      </w:r>
      <w:r>
        <w:rPr>
          <w:rFonts w:ascii="Arial" w:eastAsia="Calibri" w:hAnsi="Arial" w:cs="Calibri"/>
          <w:color w:val="000000"/>
          <w:u w:color="000000"/>
          <w:bdr w:val="nil"/>
          <w:lang w:eastAsia="de-DE"/>
        </w:rPr>
        <w:t xml:space="preserve"> </w:t>
      </w:r>
      <w:r w:rsidR="0096695A" w:rsidRPr="000572A7">
        <w:rPr>
          <w:rFonts w:ascii="Arial" w:hAnsi="Arial" w:cs="Arial"/>
        </w:rPr>
        <w:t>Your responsibilities include:</w:t>
      </w:r>
    </w:p>
    <w:p w14:paraId="0D1D2E91" w14:textId="7974B03B" w:rsidR="001A5651" w:rsidRDefault="001A5651" w:rsidP="00751110">
      <w:pPr>
        <w:pStyle w:val="ListParagraph"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720"/>
        </w:tabs>
        <w:spacing w:after="0" w:line="320" w:lineRule="exact"/>
        <w:ind w:left="360"/>
        <w:contextualSpacing w:val="0"/>
        <w:jc w:val="both"/>
        <w:rPr>
          <w:rFonts w:ascii="Arial" w:eastAsia="Calibri" w:hAnsi="Arial" w:cs="Arial"/>
          <w:color w:val="000000"/>
          <w:u w:color="000000"/>
          <w:bdr w:val="nil"/>
          <w:lang w:val="en-GB" w:eastAsia="de-DE"/>
        </w:rPr>
      </w:pPr>
      <w:r w:rsidRPr="001A5651">
        <w:rPr>
          <w:rFonts w:ascii="Arial" w:eastAsia="Calibri" w:hAnsi="Arial" w:cs="Arial"/>
          <w:color w:val="000000"/>
          <w:u w:color="000000"/>
          <w:bdr w:val="nil"/>
          <w:lang w:eastAsia="de-DE"/>
        </w:rPr>
        <w:t>Perform detailed risk assessments and audit client environments against NIS2 pillars (risk management, incident response, supply chain security, business continuity, and vulnerability handling)</w:t>
      </w:r>
    </w:p>
    <w:p w14:paraId="00856A5B" w14:textId="3A4C9DF8" w:rsidR="00751110" w:rsidRDefault="001A5651" w:rsidP="00751110">
      <w:pPr>
        <w:pStyle w:val="ListParagraph"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720"/>
        </w:tabs>
        <w:spacing w:after="0" w:line="320" w:lineRule="exact"/>
        <w:ind w:left="360"/>
        <w:contextualSpacing w:val="0"/>
        <w:jc w:val="both"/>
        <w:rPr>
          <w:rFonts w:ascii="Arial" w:eastAsia="Calibri" w:hAnsi="Arial" w:cs="Arial"/>
          <w:color w:val="000000"/>
          <w:u w:color="000000"/>
          <w:bdr w:val="nil"/>
          <w:lang w:val="en-GB" w:eastAsia="de-DE"/>
        </w:rPr>
      </w:pPr>
      <w:r>
        <w:rPr>
          <w:rFonts w:ascii="Arial" w:eastAsia="Calibri" w:hAnsi="Arial" w:cs="Arial"/>
          <w:color w:val="000000"/>
          <w:u w:color="000000"/>
          <w:bdr w:val="nil"/>
          <w:lang w:val="en-GB" w:eastAsia="de-DE"/>
        </w:rPr>
        <w:t>Analyse the prospective client’s existing cyber security landscape to identify additional security gaps, exposure risks and other business opportunities</w:t>
      </w:r>
    </w:p>
    <w:p w14:paraId="1A055394" w14:textId="01426F21" w:rsidR="00824427" w:rsidRDefault="00824427" w:rsidP="00751110">
      <w:pPr>
        <w:pStyle w:val="ListParagraph"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720"/>
        </w:tabs>
        <w:spacing w:after="0" w:line="320" w:lineRule="exact"/>
        <w:ind w:left="360"/>
        <w:contextualSpacing w:val="0"/>
        <w:jc w:val="both"/>
        <w:rPr>
          <w:rFonts w:ascii="Arial" w:eastAsia="Calibri" w:hAnsi="Arial" w:cs="Arial"/>
          <w:color w:val="000000"/>
          <w:u w:color="000000"/>
          <w:bdr w:val="nil"/>
          <w:lang w:val="en-GB" w:eastAsia="de-DE"/>
        </w:rPr>
      </w:pPr>
      <w:r>
        <w:rPr>
          <w:rFonts w:ascii="Arial" w:eastAsia="Calibri" w:hAnsi="Arial" w:cs="Calibri"/>
          <w:color w:val="000000"/>
          <w:u w:color="000000"/>
          <w:bdr w:val="nil"/>
          <w:lang w:eastAsia="de-DE"/>
        </w:rPr>
        <w:t>A</w:t>
      </w:r>
      <w:r w:rsidRPr="00497D48">
        <w:rPr>
          <w:rFonts w:ascii="Arial" w:eastAsia="Calibri" w:hAnsi="Arial" w:cs="Calibri"/>
          <w:color w:val="000000"/>
          <w:u w:color="000000"/>
          <w:bdr w:val="nil"/>
          <w:lang w:eastAsia="de-DE"/>
        </w:rPr>
        <w:t>ssess the</w:t>
      </w:r>
      <w:r>
        <w:rPr>
          <w:rFonts w:ascii="Arial" w:eastAsia="Calibri" w:hAnsi="Arial" w:cs="Calibri"/>
          <w:color w:val="000000"/>
          <w:u w:color="000000"/>
          <w:bdr w:val="nil"/>
          <w:lang w:eastAsia="de-DE"/>
        </w:rPr>
        <w:t xml:space="preserve"> clients’</w:t>
      </w:r>
      <w:r w:rsidRPr="00497D48">
        <w:rPr>
          <w:rFonts w:ascii="Arial" w:eastAsia="Calibri" w:hAnsi="Arial" w:cs="Calibri"/>
          <w:color w:val="000000"/>
          <w:u w:color="000000"/>
          <w:bdr w:val="nil"/>
          <w:lang w:eastAsia="de-DE"/>
        </w:rPr>
        <w:t xml:space="preserve"> data protection </w:t>
      </w:r>
      <w:r>
        <w:rPr>
          <w:rFonts w:ascii="Arial" w:eastAsia="Calibri" w:hAnsi="Arial" w:cs="Calibri"/>
          <w:color w:val="000000"/>
          <w:u w:color="000000"/>
          <w:bdr w:val="nil"/>
          <w:lang w:eastAsia="de-DE"/>
        </w:rPr>
        <w:t xml:space="preserve">and security </w:t>
      </w:r>
      <w:r w:rsidRPr="00497D48">
        <w:rPr>
          <w:rFonts w:ascii="Arial" w:eastAsia="Calibri" w:hAnsi="Arial" w:cs="Calibri"/>
          <w:color w:val="000000"/>
          <w:u w:color="000000"/>
          <w:bdr w:val="nil"/>
          <w:lang w:eastAsia="de-DE"/>
        </w:rPr>
        <w:t xml:space="preserve">requirements, </w:t>
      </w:r>
      <w:r>
        <w:rPr>
          <w:rFonts w:ascii="Arial" w:eastAsia="Calibri" w:hAnsi="Arial" w:cs="Calibri"/>
          <w:color w:val="000000"/>
          <w:u w:color="000000"/>
          <w:bdr w:val="nil"/>
          <w:lang w:eastAsia="de-DE"/>
        </w:rPr>
        <w:t>to</w:t>
      </w:r>
      <w:r w:rsidRPr="00497D48">
        <w:rPr>
          <w:rFonts w:ascii="Arial" w:eastAsia="Calibri" w:hAnsi="Arial" w:cs="Calibri"/>
          <w:color w:val="000000"/>
          <w:u w:color="000000"/>
          <w:bdr w:val="nil"/>
          <w:lang w:eastAsia="de-DE"/>
        </w:rPr>
        <w:t xml:space="preserve"> scope </w:t>
      </w:r>
      <w:proofErr w:type="spellStart"/>
      <w:r w:rsidRPr="00497D48">
        <w:rPr>
          <w:rFonts w:ascii="Arial" w:eastAsia="Calibri" w:hAnsi="Arial" w:cs="Calibri"/>
          <w:color w:val="000000"/>
          <w:u w:color="000000"/>
          <w:bdr w:val="nil"/>
          <w:lang w:eastAsia="de-DE"/>
        </w:rPr>
        <w:t>DPOaaS</w:t>
      </w:r>
      <w:proofErr w:type="spellEnd"/>
      <w:r w:rsidRPr="00497D48">
        <w:rPr>
          <w:rFonts w:ascii="Arial" w:eastAsia="Calibri" w:hAnsi="Arial" w:cs="Calibri"/>
          <w:color w:val="000000"/>
          <w:u w:color="000000"/>
          <w:bdr w:val="nil"/>
          <w:lang w:eastAsia="de-DE"/>
        </w:rPr>
        <w:t xml:space="preserve"> </w:t>
      </w:r>
      <w:r>
        <w:rPr>
          <w:rFonts w:ascii="Arial" w:eastAsia="Calibri" w:hAnsi="Arial" w:cs="Calibri"/>
          <w:color w:val="000000"/>
          <w:u w:color="000000"/>
          <w:bdr w:val="nil"/>
          <w:lang w:eastAsia="de-DE"/>
        </w:rPr>
        <w:t xml:space="preserve">and </w:t>
      </w:r>
      <w:proofErr w:type="spellStart"/>
      <w:r>
        <w:rPr>
          <w:rFonts w:ascii="Arial" w:eastAsia="Calibri" w:hAnsi="Arial" w:cs="Calibri"/>
          <w:color w:val="000000"/>
          <w:u w:color="000000"/>
          <w:bdr w:val="nil"/>
          <w:lang w:eastAsia="de-DE"/>
        </w:rPr>
        <w:t>CISOaaS</w:t>
      </w:r>
      <w:proofErr w:type="spellEnd"/>
      <w:r>
        <w:rPr>
          <w:rFonts w:ascii="Arial" w:eastAsia="Calibri" w:hAnsi="Arial" w:cs="Calibri"/>
          <w:color w:val="000000"/>
          <w:u w:color="000000"/>
          <w:bdr w:val="nil"/>
          <w:lang w:eastAsia="de-DE"/>
        </w:rPr>
        <w:t xml:space="preserve"> </w:t>
      </w:r>
      <w:r w:rsidRPr="00497D48">
        <w:rPr>
          <w:rFonts w:ascii="Arial" w:eastAsia="Calibri" w:hAnsi="Arial" w:cs="Calibri"/>
          <w:color w:val="000000"/>
          <w:u w:color="000000"/>
          <w:bdr w:val="nil"/>
          <w:lang w:eastAsia="de-DE"/>
        </w:rPr>
        <w:t>service tiers</w:t>
      </w:r>
      <w:r>
        <w:rPr>
          <w:rFonts w:ascii="Arial" w:eastAsia="Calibri" w:hAnsi="Arial" w:cs="Calibri"/>
          <w:color w:val="000000"/>
          <w:u w:color="000000"/>
          <w:bdr w:val="nil"/>
          <w:lang w:eastAsia="de-DE"/>
        </w:rPr>
        <w:t>.</w:t>
      </w:r>
    </w:p>
    <w:p w14:paraId="7FA40B61" w14:textId="6ED664FE" w:rsidR="001A5651" w:rsidRPr="001A5651" w:rsidRDefault="001A5651" w:rsidP="00751110">
      <w:pPr>
        <w:pStyle w:val="ListParagraph"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720"/>
        </w:tabs>
        <w:spacing w:after="0" w:line="320" w:lineRule="exact"/>
        <w:ind w:left="360"/>
        <w:contextualSpacing w:val="0"/>
        <w:jc w:val="both"/>
        <w:rPr>
          <w:rFonts w:ascii="Arial" w:eastAsia="Calibri" w:hAnsi="Arial" w:cs="Arial"/>
          <w:color w:val="000000"/>
          <w:u w:color="000000"/>
          <w:bdr w:val="nil"/>
          <w:lang w:val="en-GB" w:eastAsia="de-DE"/>
        </w:rPr>
      </w:pPr>
      <w:r w:rsidRPr="001A5651">
        <w:rPr>
          <w:rFonts w:ascii="Arial" w:eastAsia="Calibri" w:hAnsi="Arial" w:cs="Arial"/>
          <w:color w:val="000000"/>
          <w:u w:color="000000"/>
          <w:bdr w:val="nil"/>
          <w:lang w:eastAsia="de-DE"/>
        </w:rPr>
        <w:t>Translate complex regulatory obligations into actionable security roadmaps and clear business risks for executive stakeholders</w:t>
      </w:r>
    </w:p>
    <w:p w14:paraId="7A76B699" w14:textId="74F50859" w:rsidR="001A5651" w:rsidRPr="001A5651" w:rsidRDefault="001A5651" w:rsidP="00751110">
      <w:pPr>
        <w:pStyle w:val="ListParagraph"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720"/>
        </w:tabs>
        <w:spacing w:after="0" w:line="320" w:lineRule="exact"/>
        <w:ind w:left="360"/>
        <w:contextualSpacing w:val="0"/>
        <w:jc w:val="both"/>
        <w:rPr>
          <w:rFonts w:ascii="Arial" w:eastAsia="Calibri" w:hAnsi="Arial" w:cs="Arial"/>
          <w:color w:val="000000"/>
          <w:u w:color="000000"/>
          <w:bdr w:val="nil"/>
          <w:lang w:val="en-GB" w:eastAsia="de-DE"/>
        </w:rPr>
      </w:pPr>
      <w:r>
        <w:rPr>
          <w:rFonts w:ascii="Arial" w:eastAsia="Calibri" w:hAnsi="Arial" w:cs="Arial"/>
          <w:color w:val="000000"/>
          <w:u w:color="000000"/>
          <w:bdr w:val="nil"/>
          <w:lang w:eastAsia="de-DE"/>
        </w:rPr>
        <w:t>Identify and r</w:t>
      </w:r>
      <w:r w:rsidRPr="001A5651">
        <w:rPr>
          <w:rFonts w:ascii="Arial" w:eastAsia="Calibri" w:hAnsi="Arial" w:cs="Arial"/>
          <w:color w:val="000000"/>
          <w:u w:color="000000"/>
          <w:bdr w:val="nil"/>
          <w:lang w:eastAsia="de-DE"/>
        </w:rPr>
        <w:t xml:space="preserve">ecommend security solutions </w:t>
      </w:r>
      <w:r>
        <w:rPr>
          <w:rFonts w:ascii="Arial" w:eastAsia="Calibri" w:hAnsi="Arial" w:cs="Arial"/>
          <w:color w:val="000000"/>
          <w:u w:color="000000"/>
          <w:bdr w:val="nil"/>
          <w:lang w:eastAsia="de-DE"/>
        </w:rPr>
        <w:t xml:space="preserve">from our portfolio </w:t>
      </w:r>
      <w:r w:rsidRPr="001A5651">
        <w:rPr>
          <w:rFonts w:ascii="Arial" w:eastAsia="Calibri" w:hAnsi="Arial" w:cs="Arial"/>
          <w:color w:val="000000"/>
          <w:u w:color="000000"/>
          <w:bdr w:val="nil"/>
          <w:lang w:eastAsia="de-DE"/>
        </w:rPr>
        <w:t>(e.g., Managed SOC, MFA, Endpoint Security, SIEM/SOAR</w:t>
      </w:r>
      <w:r>
        <w:rPr>
          <w:rFonts w:ascii="Arial" w:eastAsia="Calibri" w:hAnsi="Arial" w:cs="Arial"/>
          <w:color w:val="000000"/>
          <w:u w:color="000000"/>
          <w:bdr w:val="nil"/>
          <w:lang w:eastAsia="de-DE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u w:color="000000"/>
          <w:bdr w:val="nil"/>
          <w:lang w:eastAsia="de-DE"/>
        </w:rPr>
        <w:t>etc</w:t>
      </w:r>
      <w:proofErr w:type="spellEnd"/>
      <w:r w:rsidRPr="001A5651">
        <w:rPr>
          <w:rFonts w:ascii="Arial" w:eastAsia="Calibri" w:hAnsi="Arial" w:cs="Arial"/>
          <w:color w:val="000000"/>
          <w:u w:color="000000"/>
          <w:bdr w:val="nil"/>
          <w:lang w:eastAsia="de-DE"/>
        </w:rPr>
        <w:t>)</w:t>
      </w:r>
      <w:r>
        <w:rPr>
          <w:rFonts w:ascii="Arial" w:eastAsia="Calibri" w:hAnsi="Arial" w:cs="Arial"/>
          <w:color w:val="000000"/>
          <w:u w:color="000000"/>
          <w:bdr w:val="nil"/>
          <w:lang w:eastAsia="de-DE"/>
        </w:rPr>
        <w:t xml:space="preserve"> to align with NIS2 directives</w:t>
      </w:r>
    </w:p>
    <w:p w14:paraId="0FD5FEB0" w14:textId="1AA2F205" w:rsidR="001A5651" w:rsidRPr="001B4C98" w:rsidRDefault="001A5651" w:rsidP="00751110">
      <w:pPr>
        <w:pStyle w:val="ListParagraph"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720"/>
        </w:tabs>
        <w:spacing w:after="0" w:line="320" w:lineRule="exact"/>
        <w:ind w:left="360"/>
        <w:contextualSpacing w:val="0"/>
        <w:jc w:val="both"/>
        <w:rPr>
          <w:rFonts w:ascii="Arial" w:eastAsia="Calibri" w:hAnsi="Arial" w:cs="Arial"/>
          <w:color w:val="000000"/>
          <w:u w:color="000000"/>
          <w:bdr w:val="nil"/>
          <w:lang w:val="en-GB" w:eastAsia="de-DE"/>
        </w:rPr>
      </w:pPr>
      <w:r>
        <w:rPr>
          <w:rFonts w:ascii="Arial" w:eastAsia="Calibri" w:hAnsi="Arial" w:cs="Arial"/>
          <w:color w:val="000000"/>
          <w:u w:color="000000"/>
          <w:bdr w:val="nil"/>
          <w:lang w:val="en-GB" w:eastAsia="de-DE"/>
        </w:rPr>
        <w:t>Be in constant contact and close collaboration with the technical and sales departments</w:t>
      </w:r>
    </w:p>
    <w:p w14:paraId="7EA1E61E" w14:textId="742088E5" w:rsidR="00F2573F" w:rsidRDefault="00F2573F">
      <w:pPr>
        <w:rPr>
          <w:rFonts w:ascii="Arial" w:eastAsia="Calibri" w:hAnsi="Arial" w:cs="Calibri"/>
          <w:b/>
          <w:bCs/>
          <w:color w:val="000000"/>
          <w:u w:color="000000"/>
          <w:bdr w:val="nil"/>
          <w:lang w:val="en-GB" w:eastAsia="de-DE"/>
        </w:rPr>
      </w:pPr>
      <w:r>
        <w:rPr>
          <w:rFonts w:ascii="Arial" w:eastAsia="Calibri" w:hAnsi="Arial" w:cs="Calibri"/>
          <w:b/>
          <w:bCs/>
          <w:color w:val="000000"/>
          <w:u w:color="000000"/>
          <w:bdr w:val="nil"/>
          <w:lang w:val="en-GB" w:eastAsia="de-DE"/>
        </w:rPr>
        <w:br w:type="page"/>
      </w:r>
    </w:p>
    <w:p w14:paraId="2E72B43D" w14:textId="52580CDC" w:rsidR="00EA68CC" w:rsidRPr="00372AD6" w:rsidRDefault="00EA68CC" w:rsidP="00372AD6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20" w:lineRule="exact"/>
        <w:jc w:val="both"/>
        <w:rPr>
          <w:rFonts w:ascii="Arial" w:eastAsia="Calibri" w:hAnsi="Arial" w:cs="Calibri"/>
          <w:b/>
          <w:bCs/>
          <w:color w:val="000000"/>
          <w:u w:color="000000"/>
          <w:bdr w:val="nil"/>
          <w:lang w:val="de-DE" w:eastAsia="de-DE"/>
        </w:rPr>
      </w:pPr>
      <w:r w:rsidRPr="00372AD6">
        <w:rPr>
          <w:rFonts w:ascii="Arial" w:eastAsia="Calibri" w:hAnsi="Arial" w:cs="Calibri"/>
          <w:b/>
          <w:bCs/>
          <w:color w:val="000000"/>
          <w:u w:color="000000"/>
          <w:bdr w:val="nil"/>
          <w:lang w:val="de-DE" w:eastAsia="de-DE"/>
        </w:rPr>
        <w:lastRenderedPageBreak/>
        <w:t xml:space="preserve">Your </w:t>
      </w:r>
      <w:r w:rsidR="002951BD" w:rsidRPr="002951BD">
        <w:rPr>
          <w:rFonts w:ascii="Arial" w:eastAsia="Calibri" w:hAnsi="Arial" w:cs="Calibri"/>
          <w:b/>
          <w:bCs/>
          <w:color w:val="000000"/>
          <w:u w:color="000000"/>
          <w:bdr w:val="nil"/>
          <w:lang w:val="de-DE" w:eastAsia="de-DE"/>
        </w:rPr>
        <w:t>Know-how</w:t>
      </w:r>
    </w:p>
    <w:p w14:paraId="10914558" w14:textId="580C48F6" w:rsidR="00751110" w:rsidRDefault="008F6D6C" w:rsidP="00751110">
      <w:pPr>
        <w:pStyle w:val="ListParagraph"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720"/>
        </w:tabs>
        <w:spacing w:after="0" w:line="320" w:lineRule="exact"/>
        <w:ind w:left="360"/>
        <w:contextualSpacing w:val="0"/>
        <w:jc w:val="both"/>
        <w:rPr>
          <w:rFonts w:ascii="Arial" w:eastAsia="Calibri" w:hAnsi="Arial" w:cs="Arial"/>
          <w:color w:val="000000"/>
          <w:u w:color="000000"/>
          <w:bdr w:val="nil"/>
          <w:lang w:val="en-GB" w:eastAsia="de-DE"/>
        </w:rPr>
      </w:pPr>
      <w:r>
        <w:rPr>
          <w:rFonts w:ascii="Arial" w:eastAsia="Calibri" w:hAnsi="Arial" w:cs="Arial"/>
          <w:color w:val="000000"/>
          <w:u w:color="000000"/>
          <w:bdr w:val="nil"/>
          <w:lang w:val="de-DE" w:eastAsia="de-DE"/>
        </w:rPr>
        <w:t>At least</w:t>
      </w:r>
      <w:r w:rsidR="00751110" w:rsidRPr="000E3FFE">
        <w:rPr>
          <w:rFonts w:ascii="Arial" w:eastAsia="Calibri" w:hAnsi="Arial" w:cs="Arial"/>
          <w:color w:val="000000"/>
          <w:u w:color="000000"/>
          <w:bdr w:val="nil"/>
          <w:lang w:val="en-GB" w:eastAsia="de-DE"/>
        </w:rPr>
        <w:t xml:space="preserve"> </w:t>
      </w:r>
      <w:r w:rsidR="001A5651">
        <w:rPr>
          <w:rFonts w:ascii="Arial" w:eastAsia="Calibri" w:hAnsi="Arial" w:cs="Arial"/>
          <w:color w:val="000000"/>
          <w:u w:color="000000"/>
          <w:bdr w:val="nil"/>
          <w:lang w:val="en-GB" w:eastAsia="de-DE"/>
        </w:rPr>
        <w:t>1</w:t>
      </w:r>
      <w:r w:rsidR="00751110" w:rsidRPr="000E3FFE">
        <w:rPr>
          <w:rFonts w:ascii="Arial" w:eastAsia="Calibri" w:hAnsi="Arial" w:cs="Arial"/>
          <w:color w:val="000000"/>
          <w:u w:color="000000"/>
          <w:bdr w:val="nil"/>
          <w:lang w:val="en-GB" w:eastAsia="de-DE"/>
        </w:rPr>
        <w:t xml:space="preserve"> year of professional experience in </w:t>
      </w:r>
      <w:r w:rsidR="001A5651">
        <w:rPr>
          <w:rFonts w:ascii="Arial" w:eastAsia="Calibri" w:hAnsi="Arial" w:cs="Arial"/>
          <w:color w:val="000000"/>
          <w:u w:color="000000"/>
          <w:bdr w:val="nil"/>
          <w:lang w:val="en-GB" w:eastAsia="de-DE"/>
        </w:rPr>
        <w:t>Information Security, IT Governance, Risk &amp; Compliance (GRC)</w:t>
      </w:r>
      <w:r w:rsidR="00824427">
        <w:rPr>
          <w:rFonts w:ascii="Arial" w:eastAsia="Calibri" w:hAnsi="Arial" w:cs="Arial"/>
          <w:color w:val="000000"/>
          <w:u w:color="000000"/>
          <w:bdr w:val="nil"/>
          <w:lang w:val="en-GB" w:eastAsia="de-DE"/>
        </w:rPr>
        <w:t xml:space="preserve">, </w:t>
      </w:r>
      <w:r w:rsidR="001A5651">
        <w:rPr>
          <w:rFonts w:ascii="Arial" w:eastAsia="Calibri" w:hAnsi="Arial" w:cs="Arial"/>
          <w:color w:val="000000"/>
          <w:u w:color="000000"/>
          <w:bdr w:val="nil"/>
          <w:lang w:val="en-GB" w:eastAsia="de-DE"/>
        </w:rPr>
        <w:t>Security Consulting</w:t>
      </w:r>
      <w:r w:rsidR="00824427">
        <w:rPr>
          <w:rFonts w:ascii="Arial" w:eastAsia="Calibri" w:hAnsi="Arial" w:cs="Arial"/>
          <w:color w:val="000000"/>
          <w:u w:color="000000"/>
          <w:bdr w:val="nil"/>
          <w:lang w:val="en-GB" w:eastAsia="de-DE"/>
        </w:rPr>
        <w:t xml:space="preserve"> or external Data Protection Officer (DPO)</w:t>
      </w:r>
    </w:p>
    <w:p w14:paraId="301DEFCD" w14:textId="38CD1976" w:rsidR="00751110" w:rsidRPr="001A5651" w:rsidRDefault="001A5651" w:rsidP="00F56008">
      <w:pPr>
        <w:pStyle w:val="ListParagraph"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720"/>
        </w:tabs>
        <w:spacing w:after="0" w:line="320" w:lineRule="exact"/>
        <w:ind w:left="360"/>
        <w:contextualSpacing w:val="0"/>
        <w:jc w:val="both"/>
        <w:rPr>
          <w:rFonts w:ascii="Arial" w:eastAsia="Calibri" w:hAnsi="Arial" w:cs="Arial"/>
          <w:color w:val="000000"/>
          <w:u w:color="000000"/>
          <w:bdr w:val="nil"/>
          <w:lang w:val="de-DE" w:eastAsia="de-DE"/>
        </w:rPr>
      </w:pPr>
      <w:r w:rsidRPr="001A5651">
        <w:rPr>
          <w:rFonts w:ascii="Arial" w:eastAsia="Calibri" w:hAnsi="Arial" w:cs="Arial"/>
          <w:color w:val="000000"/>
          <w:u w:color="000000"/>
          <w:bdr w:val="nil"/>
          <w:lang w:val="en-GB" w:eastAsia="de-DE"/>
        </w:rPr>
        <w:t xml:space="preserve">Great knowledge </w:t>
      </w:r>
      <w:r w:rsidRPr="001A5651">
        <w:rPr>
          <w:rFonts w:ascii="Arial" w:eastAsia="Calibri" w:hAnsi="Arial" w:cs="Arial"/>
          <w:color w:val="000000"/>
          <w:u w:color="000000"/>
          <w:bdr w:val="nil"/>
          <w:lang w:val="de-DE" w:eastAsia="de-DE"/>
        </w:rPr>
        <w:t>to European cyber security frameworks and standards (NIS2) with</w:t>
      </w:r>
      <w:r>
        <w:rPr>
          <w:rFonts w:ascii="Arial" w:eastAsia="Calibri" w:hAnsi="Arial" w:cs="Arial"/>
          <w:color w:val="000000"/>
          <w:u w:color="000000"/>
          <w:bdr w:val="nil"/>
          <w:lang w:val="de-DE" w:eastAsia="de-DE"/>
        </w:rPr>
        <w:t xml:space="preserve"> g</w:t>
      </w:r>
      <w:r w:rsidRPr="001A5651">
        <w:rPr>
          <w:rFonts w:ascii="Arial" w:eastAsia="Calibri" w:hAnsi="Arial" w:cs="Arial"/>
          <w:color w:val="000000"/>
          <w:u w:color="000000"/>
          <w:bdr w:val="nil"/>
          <w:lang w:val="de-DE" w:eastAsia="de-DE"/>
        </w:rPr>
        <w:t>ood</w:t>
      </w:r>
      <w:r w:rsidR="00751110" w:rsidRPr="001A5651">
        <w:rPr>
          <w:rFonts w:ascii="Arial" w:eastAsia="Calibri" w:hAnsi="Arial" w:cs="Arial"/>
          <w:color w:val="000000"/>
          <w:u w:color="000000"/>
          <w:bdr w:val="nil"/>
          <w:lang w:val="de-DE" w:eastAsia="de-DE"/>
        </w:rPr>
        <w:t xml:space="preserve"> knowledge </w:t>
      </w:r>
      <w:r w:rsidRPr="001A5651">
        <w:rPr>
          <w:rFonts w:ascii="Arial" w:eastAsia="Calibri" w:hAnsi="Arial" w:cs="Arial"/>
          <w:color w:val="000000"/>
          <w:u w:color="000000"/>
          <w:bdr w:val="nil"/>
          <w:lang w:val="de-DE" w:eastAsia="de-DE"/>
        </w:rPr>
        <w:t>of ISO/IEC 27001, KRITIS, CRA, CSA</w:t>
      </w:r>
    </w:p>
    <w:p w14:paraId="57D5EA12" w14:textId="77777777" w:rsidR="00F5709D" w:rsidRPr="00F5709D" w:rsidRDefault="001A5651" w:rsidP="00681002">
      <w:pPr>
        <w:pStyle w:val="ListParagraph"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720"/>
        </w:tabs>
        <w:spacing w:after="0" w:line="320" w:lineRule="exact"/>
        <w:ind w:left="360"/>
        <w:contextualSpacing w:val="0"/>
        <w:jc w:val="both"/>
        <w:rPr>
          <w:rFonts w:ascii="Arial" w:eastAsia="Calibri" w:hAnsi="Arial" w:cs="Arial"/>
          <w:color w:val="000000"/>
          <w:u w:color="000000"/>
          <w:bdr w:val="nil"/>
          <w:lang w:val="en-GB" w:eastAsia="de-DE"/>
        </w:rPr>
      </w:pPr>
      <w:r w:rsidRPr="00F5709D">
        <w:rPr>
          <w:rFonts w:ascii="Arial" w:eastAsia="Calibri" w:hAnsi="Arial" w:cs="Arial"/>
          <w:color w:val="000000"/>
          <w:u w:color="000000"/>
          <w:bdr w:val="nil"/>
          <w:lang w:val="de-DE" w:eastAsia="de-DE"/>
        </w:rPr>
        <w:t>Basic understanding of IT infrastructure: Operating Systems, Networks, Identity Management &amp; Cloud (Azure/M365)</w:t>
      </w:r>
    </w:p>
    <w:p w14:paraId="024BA309" w14:textId="7E7D9612" w:rsidR="001A5651" w:rsidRPr="00F5709D" w:rsidRDefault="00F5709D" w:rsidP="00681002">
      <w:pPr>
        <w:pStyle w:val="ListParagraph"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720"/>
        </w:tabs>
        <w:spacing w:after="0" w:line="320" w:lineRule="exact"/>
        <w:ind w:left="360"/>
        <w:contextualSpacing w:val="0"/>
        <w:jc w:val="both"/>
        <w:rPr>
          <w:rFonts w:ascii="Arial" w:eastAsia="Calibri" w:hAnsi="Arial" w:cs="Arial"/>
          <w:color w:val="000000"/>
          <w:u w:color="000000"/>
          <w:bdr w:val="nil"/>
          <w:lang w:val="en-GB" w:eastAsia="de-DE"/>
        </w:rPr>
      </w:pPr>
      <w:r w:rsidRPr="00F5709D">
        <w:rPr>
          <w:rFonts w:ascii="Arial" w:eastAsia="Calibri" w:hAnsi="Arial" w:cs="Arial"/>
          <w:color w:val="000000"/>
          <w:u w:color="000000"/>
          <w:bdr w:val="nil"/>
          <w:lang w:eastAsia="de-DE"/>
        </w:rPr>
        <w:t xml:space="preserve">Deep knowledge of European data protection laws (EU GDPR, </w:t>
      </w:r>
      <w:proofErr w:type="spellStart"/>
      <w:r w:rsidRPr="00F5709D">
        <w:rPr>
          <w:rFonts w:ascii="Arial" w:eastAsia="Calibri" w:hAnsi="Arial" w:cs="Arial"/>
          <w:color w:val="000000"/>
          <w:u w:color="000000"/>
          <w:bdr w:val="nil"/>
          <w:lang w:eastAsia="de-DE"/>
        </w:rPr>
        <w:t>ePrivacy</w:t>
      </w:r>
      <w:proofErr w:type="spellEnd"/>
      <w:r w:rsidRPr="00F5709D">
        <w:rPr>
          <w:rFonts w:ascii="Arial" w:eastAsia="Calibri" w:hAnsi="Arial" w:cs="Arial"/>
          <w:color w:val="000000"/>
          <w:u w:color="000000"/>
          <w:bdr w:val="nil"/>
          <w:lang w:eastAsia="de-DE"/>
        </w:rPr>
        <w:t xml:space="preserve"> Directive)</w:t>
      </w:r>
    </w:p>
    <w:p w14:paraId="3B9B95C1" w14:textId="77777777" w:rsidR="00F5709D" w:rsidRPr="00F5709D" w:rsidRDefault="00F5709D" w:rsidP="00F5709D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spacing w:after="0" w:line="320" w:lineRule="exact"/>
        <w:ind w:left="360"/>
        <w:contextualSpacing w:val="0"/>
        <w:jc w:val="both"/>
        <w:rPr>
          <w:rFonts w:ascii="Arial" w:eastAsia="Calibri" w:hAnsi="Arial" w:cs="Arial"/>
          <w:color w:val="000000"/>
          <w:u w:color="000000"/>
          <w:bdr w:val="nil"/>
          <w:lang w:val="en-GB" w:eastAsia="de-DE"/>
        </w:rPr>
      </w:pPr>
    </w:p>
    <w:p w14:paraId="66CAB93C" w14:textId="60B3F7A4" w:rsidR="00EA68CC" w:rsidRPr="00C32BA3" w:rsidRDefault="00EA68CC" w:rsidP="00C32BA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20" w:lineRule="exact"/>
        <w:jc w:val="both"/>
        <w:rPr>
          <w:rFonts w:ascii="Arial" w:eastAsia="Calibri" w:hAnsi="Arial" w:cs="Calibri"/>
          <w:b/>
          <w:bCs/>
          <w:color w:val="000000"/>
          <w:u w:color="000000"/>
          <w:bdr w:val="nil"/>
          <w:lang w:val="de-DE" w:eastAsia="de-DE"/>
        </w:rPr>
      </w:pPr>
      <w:r w:rsidRPr="00372AD6">
        <w:rPr>
          <w:rFonts w:ascii="Arial" w:eastAsia="Calibri" w:hAnsi="Arial" w:cs="Calibri"/>
          <w:b/>
          <w:bCs/>
          <w:color w:val="000000"/>
          <w:u w:color="000000"/>
          <w:bdr w:val="nil"/>
          <w:lang w:val="de-DE" w:eastAsia="de-DE"/>
        </w:rPr>
        <w:t>Your Personality</w:t>
      </w:r>
    </w:p>
    <w:p w14:paraId="0A310D8A" w14:textId="62841352" w:rsidR="00EA68CC" w:rsidRPr="00A27B10" w:rsidRDefault="00751110">
      <w:pPr>
        <w:pStyle w:val="ListParagraph"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720"/>
          <w:tab w:val="left" w:pos="8364"/>
          <w:tab w:val="left" w:pos="8505"/>
        </w:tabs>
        <w:spacing w:after="0" w:line="320" w:lineRule="exact"/>
        <w:ind w:left="360" w:right="231"/>
        <w:contextualSpacing w:val="0"/>
        <w:jc w:val="both"/>
        <w:rPr>
          <w:rFonts w:ascii="Arial" w:eastAsia="Calibri" w:hAnsi="Arial" w:cs="Arial"/>
          <w:color w:val="000000"/>
          <w:u w:color="000000"/>
          <w:bdr w:val="nil"/>
          <w:lang w:val="en-GB" w:eastAsia="de-DE"/>
        </w:rPr>
      </w:pPr>
      <w:r w:rsidRPr="00A27B10">
        <w:rPr>
          <w:rFonts w:ascii="Arial" w:eastAsia="Calibri" w:hAnsi="Arial" w:cs="Arial"/>
          <w:color w:val="000000"/>
          <w:u w:color="000000"/>
          <w:bdr w:val="nil"/>
          <w:lang w:val="en-GB" w:eastAsia="de-DE"/>
        </w:rPr>
        <w:t>Excellent</w:t>
      </w:r>
      <w:r w:rsidR="00EA68CC" w:rsidRPr="00A27B10">
        <w:rPr>
          <w:rFonts w:ascii="Arial" w:eastAsia="Calibri" w:hAnsi="Arial" w:cs="Arial"/>
          <w:color w:val="000000"/>
          <w:u w:color="000000"/>
          <w:bdr w:val="nil"/>
          <w:lang w:val="en-GB" w:eastAsia="de-DE"/>
        </w:rPr>
        <w:t xml:space="preserve"> team</w:t>
      </w:r>
      <w:r w:rsidR="006949F0" w:rsidRPr="00A27B10">
        <w:rPr>
          <w:rFonts w:ascii="Arial" w:eastAsia="Calibri" w:hAnsi="Arial" w:cs="Arial"/>
          <w:color w:val="000000"/>
          <w:u w:color="000000"/>
          <w:bdr w:val="nil"/>
          <w:lang w:val="en-GB" w:eastAsia="de-DE"/>
        </w:rPr>
        <w:t>work</w:t>
      </w:r>
      <w:r w:rsidR="00EA68CC" w:rsidRPr="00A27B10">
        <w:rPr>
          <w:rFonts w:ascii="Arial" w:eastAsia="Calibri" w:hAnsi="Arial" w:cs="Arial"/>
          <w:color w:val="000000"/>
          <w:u w:color="000000"/>
          <w:bdr w:val="nil"/>
          <w:lang w:val="en-GB" w:eastAsia="de-DE"/>
        </w:rPr>
        <w:t xml:space="preserve"> and communication</w:t>
      </w:r>
      <w:r w:rsidR="00960351">
        <w:rPr>
          <w:rFonts w:ascii="Arial" w:eastAsia="Calibri" w:hAnsi="Arial" w:cs="Arial"/>
          <w:color w:val="000000"/>
          <w:u w:color="000000"/>
          <w:bdr w:val="nil"/>
          <w:lang w:val="en-GB" w:eastAsia="de-DE"/>
        </w:rPr>
        <w:t xml:space="preserve"> skills</w:t>
      </w:r>
      <w:r w:rsidR="00EA68CC" w:rsidRPr="00A27B10">
        <w:rPr>
          <w:rFonts w:ascii="Arial" w:eastAsia="Calibri" w:hAnsi="Arial" w:cs="Arial"/>
          <w:color w:val="000000"/>
          <w:u w:color="000000"/>
          <w:bdr w:val="nil"/>
          <w:lang w:val="en-GB" w:eastAsia="de-DE"/>
        </w:rPr>
        <w:t xml:space="preserve"> </w:t>
      </w:r>
      <w:r w:rsidR="001A5651">
        <w:rPr>
          <w:rFonts w:ascii="Arial" w:hAnsi="Arial" w:cs="Arial"/>
          <w:lang w:val="en-GB"/>
        </w:rPr>
        <w:t>with f</w:t>
      </w:r>
      <w:r w:rsidR="001A5651" w:rsidRPr="00A27B10">
        <w:rPr>
          <w:rFonts w:ascii="Arial" w:hAnsi="Arial" w:cs="Arial"/>
          <w:lang w:val="en-GB"/>
        </w:rPr>
        <w:t>luency in written and spoken English</w:t>
      </w:r>
    </w:p>
    <w:p w14:paraId="1E1EDC72" w14:textId="02608F38" w:rsidR="00751110" w:rsidRPr="00BE3905" w:rsidRDefault="001A5651" w:rsidP="00372AD6">
      <w:pPr>
        <w:pStyle w:val="ListParagraph"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720"/>
        </w:tabs>
        <w:spacing w:after="0" w:line="320" w:lineRule="exact"/>
        <w:ind w:left="360"/>
        <w:contextualSpacing w:val="0"/>
        <w:jc w:val="both"/>
        <w:rPr>
          <w:rFonts w:ascii="Arial" w:eastAsia="Calibri" w:hAnsi="Arial" w:cs="Arial"/>
          <w:color w:val="000000"/>
          <w:u w:color="000000"/>
          <w:bdr w:val="nil"/>
          <w:lang w:val="en-GB" w:eastAsia="de-DE"/>
        </w:rPr>
      </w:pPr>
      <w:r>
        <w:rPr>
          <w:rFonts w:ascii="Arial" w:eastAsia="Calibri" w:hAnsi="Arial" w:cs="Arial"/>
          <w:color w:val="000000"/>
          <w:u w:color="000000"/>
          <w:bdr w:val="nil"/>
          <w:lang w:val="en-GB" w:eastAsia="de-DE"/>
        </w:rPr>
        <w:t>Willingness to learn new things and get involved with complex projects</w:t>
      </w:r>
    </w:p>
    <w:p w14:paraId="442F5139" w14:textId="77777777" w:rsidR="001A5651" w:rsidRDefault="001A5651" w:rsidP="001A5651">
      <w:pPr>
        <w:pStyle w:val="ListParagraph"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720"/>
        </w:tabs>
        <w:spacing w:after="0" w:line="320" w:lineRule="exact"/>
        <w:ind w:left="360"/>
        <w:contextualSpacing w:val="0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Passionate for customer consulting and customer orientated project management</w:t>
      </w:r>
    </w:p>
    <w:p w14:paraId="690DC9B5" w14:textId="3A4350DB" w:rsidR="001A5651" w:rsidRPr="00A27B10" w:rsidRDefault="001A5651" w:rsidP="00960351">
      <w:pPr>
        <w:pStyle w:val="ListParagraph"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720"/>
        </w:tabs>
        <w:spacing w:after="0" w:line="320" w:lineRule="exact"/>
        <w:ind w:left="360"/>
        <w:contextualSpacing w:val="0"/>
        <w:jc w:val="both"/>
        <w:rPr>
          <w:rFonts w:ascii="Arial" w:eastAsia="Calibri" w:hAnsi="Arial" w:cs="Arial"/>
          <w:color w:val="000000"/>
          <w:u w:color="000000"/>
          <w:bdr w:val="nil"/>
          <w:lang w:val="en-GB" w:eastAsia="de-DE"/>
        </w:rPr>
      </w:pPr>
      <w:r>
        <w:rPr>
          <w:rFonts w:ascii="Arial" w:hAnsi="Arial" w:cs="Arial"/>
          <w:lang w:val="en-GB"/>
        </w:rPr>
        <w:t>Knowledge of German is a plus</w:t>
      </w:r>
    </w:p>
    <w:p w14:paraId="236BBB69" w14:textId="57ECB897" w:rsidR="00171B2D" w:rsidRDefault="00171B2D" w:rsidP="00960351">
      <w:pPr>
        <w:spacing w:after="0"/>
        <w:rPr>
          <w:rFonts w:ascii="Arial" w:eastAsia="Calibri" w:hAnsi="Arial" w:cs="Arial"/>
          <w:color w:val="000000"/>
          <w:u w:color="000000"/>
          <w:bdr w:val="nil"/>
          <w:lang w:val="en-GB" w:eastAsia="de-DE"/>
        </w:rPr>
      </w:pPr>
    </w:p>
    <w:p w14:paraId="3E89B604" w14:textId="1419CB1E" w:rsidR="00EA68CC" w:rsidRPr="00372AD6" w:rsidRDefault="00171B2D" w:rsidP="00372AD6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20" w:lineRule="exact"/>
        <w:jc w:val="both"/>
        <w:rPr>
          <w:rFonts w:ascii="Arial" w:eastAsia="Calibri" w:hAnsi="Arial" w:cs="Calibri"/>
          <w:b/>
          <w:bCs/>
          <w:color w:val="000000"/>
          <w:u w:color="000000"/>
          <w:bdr w:val="nil"/>
          <w:lang w:val="de-DE" w:eastAsia="de-DE"/>
        </w:rPr>
      </w:pPr>
      <w:r>
        <w:rPr>
          <w:rFonts w:ascii="Arial" w:hAnsi="Arial" w:cs="Arial"/>
          <w:noProof/>
          <w:lang w:val="en-GB"/>
        </w:rPr>
        <w:drawing>
          <wp:anchor distT="0" distB="0" distL="114300" distR="114300" simplePos="0" relativeHeight="251665408" behindDoc="0" locked="0" layoutInCell="1" allowOverlap="1" wp14:anchorId="0C75BF62" wp14:editId="51ED20B9">
            <wp:simplePos x="0" y="0"/>
            <wp:positionH relativeFrom="margin">
              <wp:posOffset>5734050</wp:posOffset>
            </wp:positionH>
            <wp:positionV relativeFrom="margin">
              <wp:posOffset>-361950</wp:posOffset>
            </wp:positionV>
            <wp:extent cx="708042" cy="1008000"/>
            <wp:effectExtent l="0" t="0" r="0" b="1905"/>
            <wp:wrapSquare wrapText="bothSides"/>
            <wp:docPr id="607423720" name="Picture 607423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8194539" name="Picture 108819453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8042" cy="100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68CC" w:rsidRPr="00372AD6">
        <w:rPr>
          <w:rFonts w:ascii="Arial" w:eastAsia="Calibri" w:hAnsi="Arial" w:cs="Calibri"/>
          <w:b/>
          <w:bCs/>
          <w:color w:val="000000"/>
          <w:u w:color="000000"/>
          <w:bdr w:val="nil"/>
          <w:lang w:val="de-DE" w:eastAsia="de-DE"/>
        </w:rPr>
        <w:t>Our Offer</w:t>
      </w:r>
    </w:p>
    <w:p w14:paraId="47781246" w14:textId="7E933231" w:rsidR="001F6368" w:rsidRPr="001F6368" w:rsidRDefault="001F6368" w:rsidP="001F6368">
      <w:pPr>
        <w:pStyle w:val="ListParagraph"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720"/>
        </w:tabs>
        <w:spacing w:after="0" w:line="320" w:lineRule="exact"/>
        <w:ind w:left="360"/>
        <w:contextualSpacing w:val="0"/>
        <w:jc w:val="both"/>
        <w:rPr>
          <w:rFonts w:ascii="Arial" w:eastAsia="Calibri" w:hAnsi="Arial" w:cs="Arial"/>
          <w:color w:val="000000"/>
          <w:u w:color="000000"/>
          <w:bdr w:val="nil"/>
          <w:lang w:val="en-GB" w:eastAsia="de-DE"/>
        </w:rPr>
      </w:pPr>
      <w:r w:rsidRPr="001F6368">
        <w:rPr>
          <w:rFonts w:ascii="Arial" w:eastAsia="Calibri" w:hAnsi="Arial" w:cs="Arial"/>
          <w:color w:val="000000"/>
          <w:u w:color="000000"/>
          <w:bdr w:val="nil"/>
          <w:lang w:val="en-GB" w:eastAsia="de-DE"/>
        </w:rPr>
        <w:t>30 days of vacation (regardless of the length of service)</w:t>
      </w:r>
    </w:p>
    <w:p w14:paraId="6461DCB2" w14:textId="77777777" w:rsidR="001F6368" w:rsidRPr="001F6368" w:rsidRDefault="001F6368" w:rsidP="001F6368">
      <w:pPr>
        <w:pStyle w:val="ListParagraph"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720"/>
        </w:tabs>
        <w:spacing w:after="0" w:line="320" w:lineRule="exact"/>
        <w:ind w:left="360"/>
        <w:contextualSpacing w:val="0"/>
        <w:jc w:val="both"/>
        <w:rPr>
          <w:rFonts w:ascii="Arial" w:eastAsia="Calibri" w:hAnsi="Arial" w:cs="Arial"/>
          <w:color w:val="000000"/>
          <w:u w:color="000000"/>
          <w:bdr w:val="nil"/>
          <w:lang w:val="en-GB" w:eastAsia="de-DE"/>
        </w:rPr>
      </w:pPr>
      <w:r w:rsidRPr="001F6368">
        <w:rPr>
          <w:rFonts w:ascii="Arial" w:eastAsia="Calibri" w:hAnsi="Arial" w:cs="Arial"/>
          <w:color w:val="000000"/>
          <w:u w:color="000000"/>
          <w:bdr w:val="nil"/>
          <w:lang w:val="en-GB" w:eastAsia="de-DE"/>
        </w:rPr>
        <w:t>Private health insurance for our employees and their dependents (spouse/children)</w:t>
      </w:r>
    </w:p>
    <w:p w14:paraId="195C8DA1" w14:textId="7335C47E" w:rsidR="001F6368" w:rsidRPr="003F00DB" w:rsidRDefault="001F6368">
      <w:pPr>
        <w:pStyle w:val="ListParagraph"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720"/>
        </w:tabs>
        <w:spacing w:after="0" w:line="320" w:lineRule="exact"/>
        <w:ind w:left="360"/>
        <w:contextualSpacing w:val="0"/>
        <w:jc w:val="both"/>
        <w:rPr>
          <w:rFonts w:ascii="Arial" w:eastAsia="Calibri" w:hAnsi="Arial" w:cs="Arial"/>
          <w:color w:val="000000"/>
          <w:u w:color="000000"/>
          <w:bdr w:val="nil"/>
          <w:lang w:val="en-GB" w:eastAsia="de-DE"/>
        </w:rPr>
      </w:pPr>
      <w:r w:rsidRPr="003F00DB">
        <w:rPr>
          <w:rFonts w:ascii="Arial" w:eastAsia="Calibri" w:hAnsi="Arial" w:cs="Arial"/>
          <w:color w:val="000000"/>
          <w:u w:color="000000"/>
          <w:bdr w:val="nil"/>
          <w:lang w:val="en-GB" w:eastAsia="de-DE"/>
        </w:rPr>
        <w:t>In-depth, comprehensive training (approx. 1-3 months) in Germany at our expenses included one monthly flight back to Greece during the whole training period</w:t>
      </w:r>
    </w:p>
    <w:p w14:paraId="0EB221B9" w14:textId="77777777" w:rsidR="001F6368" w:rsidRPr="001F6368" w:rsidRDefault="001F6368" w:rsidP="001F6368">
      <w:pPr>
        <w:pStyle w:val="ListParagraph"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720"/>
        </w:tabs>
        <w:spacing w:after="0" w:line="320" w:lineRule="exact"/>
        <w:ind w:left="360"/>
        <w:contextualSpacing w:val="0"/>
        <w:jc w:val="both"/>
        <w:rPr>
          <w:rFonts w:ascii="Arial" w:eastAsia="Calibri" w:hAnsi="Arial" w:cs="Arial"/>
          <w:color w:val="000000"/>
          <w:u w:color="000000"/>
          <w:bdr w:val="nil"/>
          <w:lang w:val="en-GB" w:eastAsia="de-DE"/>
        </w:rPr>
      </w:pPr>
      <w:r w:rsidRPr="001F6368">
        <w:rPr>
          <w:rFonts w:ascii="Arial" w:eastAsia="Calibri" w:hAnsi="Arial" w:cs="Arial"/>
          <w:color w:val="000000"/>
          <w:u w:color="000000"/>
          <w:bdr w:val="nil"/>
          <w:lang w:val="en-GB" w:eastAsia="de-DE"/>
        </w:rPr>
        <w:t>Go for EAT - Ticket restaurant card</w:t>
      </w:r>
    </w:p>
    <w:p w14:paraId="62C46D94" w14:textId="28357C11" w:rsidR="001F6368" w:rsidRPr="001F6368" w:rsidRDefault="001F6368" w:rsidP="001F6368">
      <w:pPr>
        <w:pStyle w:val="ListParagraph"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720"/>
        </w:tabs>
        <w:spacing w:after="0" w:line="320" w:lineRule="exact"/>
        <w:ind w:left="360"/>
        <w:contextualSpacing w:val="0"/>
        <w:jc w:val="both"/>
        <w:rPr>
          <w:rFonts w:ascii="Arial" w:eastAsia="Calibri" w:hAnsi="Arial" w:cs="Arial"/>
          <w:color w:val="000000"/>
          <w:u w:color="000000"/>
          <w:bdr w:val="nil"/>
          <w:lang w:val="en-GB" w:eastAsia="de-DE"/>
        </w:rPr>
      </w:pPr>
      <w:r w:rsidRPr="001F6368">
        <w:rPr>
          <w:rFonts w:ascii="Arial" w:eastAsia="Calibri" w:hAnsi="Arial" w:cs="Arial"/>
          <w:color w:val="000000"/>
          <w:u w:color="000000"/>
          <w:bdr w:val="nil"/>
          <w:lang w:val="en-GB" w:eastAsia="de-DE"/>
        </w:rPr>
        <w:t>Modern hybrid way of working, characterized by flexible working arrangements</w:t>
      </w:r>
    </w:p>
    <w:p w14:paraId="24ACA986" w14:textId="77777777" w:rsidR="001F6368" w:rsidRPr="001F6368" w:rsidRDefault="001F6368" w:rsidP="001F6368">
      <w:pPr>
        <w:pStyle w:val="ListParagraph"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720"/>
        </w:tabs>
        <w:spacing w:after="0" w:line="320" w:lineRule="exact"/>
        <w:ind w:left="360"/>
        <w:contextualSpacing w:val="0"/>
        <w:jc w:val="both"/>
        <w:rPr>
          <w:rFonts w:ascii="Arial" w:eastAsia="Calibri" w:hAnsi="Arial" w:cs="Arial"/>
          <w:color w:val="000000"/>
          <w:u w:color="000000"/>
          <w:bdr w:val="nil"/>
          <w:lang w:val="en-GB" w:eastAsia="de-DE"/>
        </w:rPr>
      </w:pPr>
      <w:r w:rsidRPr="001F6368">
        <w:rPr>
          <w:rFonts w:ascii="Arial" w:eastAsia="Calibri" w:hAnsi="Arial" w:cs="Arial"/>
          <w:color w:val="000000"/>
          <w:u w:color="000000"/>
          <w:bdr w:val="nil"/>
          <w:lang w:val="en-GB" w:eastAsia="de-DE"/>
        </w:rPr>
        <w:t>Team-oriented working environment and a broad variety of tasks in an international and diverse team, based on trust and transparency</w:t>
      </w:r>
    </w:p>
    <w:p w14:paraId="017D1AD8" w14:textId="3D4E5FE0" w:rsidR="00547D2A" w:rsidRDefault="001F6368" w:rsidP="00547D2A">
      <w:pPr>
        <w:pStyle w:val="ListParagraph"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720"/>
        </w:tabs>
        <w:spacing w:after="0" w:line="320" w:lineRule="exact"/>
        <w:ind w:left="360"/>
        <w:contextualSpacing w:val="0"/>
        <w:jc w:val="both"/>
        <w:rPr>
          <w:rFonts w:ascii="Arial" w:eastAsia="Calibri" w:hAnsi="Arial" w:cs="Arial"/>
          <w:color w:val="000000"/>
          <w:u w:color="000000"/>
          <w:bdr w:val="nil"/>
          <w:lang w:val="en-GB" w:eastAsia="de-DE"/>
        </w:rPr>
      </w:pPr>
      <w:r w:rsidRPr="001F6368">
        <w:rPr>
          <w:rFonts w:ascii="Arial" w:eastAsia="Calibri" w:hAnsi="Arial" w:cs="Arial"/>
          <w:color w:val="000000"/>
          <w:u w:color="000000"/>
          <w:bdr w:val="nil"/>
          <w:lang w:val="en-GB" w:eastAsia="de-DE"/>
        </w:rPr>
        <w:t>Continuous opportunity for personal and professional development and learning</w:t>
      </w:r>
    </w:p>
    <w:p w14:paraId="69F843EE" w14:textId="5C62E0AB" w:rsidR="00547D2A" w:rsidRPr="00547D2A" w:rsidRDefault="00547D2A" w:rsidP="00547D2A">
      <w:pPr>
        <w:pStyle w:val="ListParagraph"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720"/>
        </w:tabs>
        <w:spacing w:after="0" w:line="320" w:lineRule="exact"/>
        <w:ind w:left="360"/>
        <w:contextualSpacing w:val="0"/>
        <w:jc w:val="both"/>
        <w:rPr>
          <w:rFonts w:ascii="Arial" w:eastAsia="Calibri" w:hAnsi="Arial" w:cs="Arial"/>
          <w:color w:val="000000"/>
          <w:u w:color="000000"/>
          <w:bdr w:val="nil"/>
          <w:lang w:val="en-GB" w:eastAsia="de-DE"/>
        </w:rPr>
      </w:pPr>
      <w:r w:rsidRPr="00547D2A">
        <w:rPr>
          <w:rFonts w:ascii="Arial" w:eastAsia="Calibri" w:hAnsi="Arial" w:cs="Arial"/>
          <w:color w:val="000000"/>
          <w:bdr w:val="none" w:sz="0" w:space="0" w:color="auto" w:frame="1"/>
          <w:lang w:val="en-GB" w:eastAsia="de-DE"/>
        </w:rPr>
        <w:t>Personal company hardware</w:t>
      </w:r>
    </w:p>
    <w:p w14:paraId="173FBEC2" w14:textId="4221DD48" w:rsidR="001F6368" w:rsidRPr="001F6368" w:rsidRDefault="001F6368" w:rsidP="001F6368">
      <w:pPr>
        <w:pStyle w:val="ListParagraph"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720"/>
        </w:tabs>
        <w:spacing w:after="0" w:line="320" w:lineRule="exact"/>
        <w:ind w:left="360"/>
        <w:contextualSpacing w:val="0"/>
        <w:jc w:val="both"/>
        <w:rPr>
          <w:rFonts w:ascii="Arial" w:eastAsia="Calibri" w:hAnsi="Arial" w:cs="Arial"/>
          <w:color w:val="000000"/>
          <w:u w:color="000000"/>
          <w:bdr w:val="nil"/>
          <w:lang w:val="en-GB" w:eastAsia="de-DE"/>
        </w:rPr>
      </w:pPr>
      <w:r w:rsidRPr="001F6368">
        <w:rPr>
          <w:rFonts w:ascii="Arial" w:eastAsia="Calibri" w:hAnsi="Arial" w:cs="Arial"/>
          <w:color w:val="000000"/>
          <w:u w:color="000000"/>
          <w:bdr w:val="nil"/>
          <w:lang w:val="en-GB" w:eastAsia="de-DE"/>
        </w:rPr>
        <w:t>Free snacks and beverages</w:t>
      </w:r>
    </w:p>
    <w:p w14:paraId="0C631BF0" w14:textId="0816F818" w:rsidR="001221C8" w:rsidRDefault="001221C8" w:rsidP="001A565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3686"/>
        </w:tabs>
        <w:spacing w:after="0" w:line="320" w:lineRule="exact"/>
        <w:rPr>
          <w:rFonts w:ascii="Arial" w:eastAsia="Calibri" w:hAnsi="Arial" w:cs="Arial"/>
          <w:color w:val="000000"/>
          <w:u w:color="000000"/>
          <w:bdr w:val="nil"/>
          <w:lang w:val="en-GB" w:eastAsia="de-DE"/>
        </w:rPr>
      </w:pPr>
      <w:bookmarkStart w:id="0" w:name="_Hlk129617805"/>
    </w:p>
    <w:bookmarkEnd w:id="0"/>
    <w:p w14:paraId="45828D3F" w14:textId="423786B4" w:rsidR="00B46CC2" w:rsidRPr="00D47360" w:rsidRDefault="00B46CC2" w:rsidP="00B46CC2">
      <w:pPr>
        <w:tabs>
          <w:tab w:val="left" w:pos="3686"/>
          <w:tab w:val="left" w:pos="8364"/>
          <w:tab w:val="left" w:pos="8505"/>
        </w:tabs>
        <w:spacing w:after="120" w:line="320" w:lineRule="exact"/>
        <w:ind w:right="89"/>
        <w:jc w:val="both"/>
        <w:rPr>
          <w:rFonts w:ascii="Arial" w:hAnsi="Arial" w:cs="Arial"/>
          <w:lang w:val="en-GB"/>
        </w:rPr>
      </w:pPr>
      <w:r w:rsidRPr="02EE3D85">
        <w:rPr>
          <w:rFonts w:ascii="Arial" w:hAnsi="Arial" w:cs="Arial"/>
          <w:lang w:val="en-GB"/>
        </w:rPr>
        <w:t xml:space="preserve">Become part of our team and bring in your professional knowledge as well as your positive personality traits! </w:t>
      </w:r>
    </w:p>
    <w:p w14:paraId="3C718FDD" w14:textId="77777777" w:rsidR="00B46CC2" w:rsidRDefault="00B46CC2" w:rsidP="00B46CC2">
      <w:pPr>
        <w:tabs>
          <w:tab w:val="left" w:pos="3686"/>
          <w:tab w:val="left" w:pos="8364"/>
          <w:tab w:val="left" w:pos="8505"/>
        </w:tabs>
        <w:spacing w:after="120" w:line="320" w:lineRule="exact"/>
        <w:ind w:right="89"/>
        <w:jc w:val="both"/>
        <w:rPr>
          <w:rFonts w:ascii="Arial" w:hAnsi="Arial" w:cs="Arial"/>
          <w:lang w:val="en-GB"/>
        </w:rPr>
      </w:pPr>
      <w:r w:rsidRPr="00D47360">
        <w:rPr>
          <w:rFonts w:ascii="Arial" w:hAnsi="Arial" w:cs="Arial"/>
          <w:lang w:val="en-GB"/>
        </w:rPr>
        <w:t xml:space="preserve">Have we </w:t>
      </w:r>
      <w:r>
        <w:rPr>
          <w:rFonts w:ascii="Arial" w:hAnsi="Arial" w:cs="Arial"/>
          <w:lang w:val="en-GB"/>
        </w:rPr>
        <w:t>sparked</w:t>
      </w:r>
      <w:r w:rsidRPr="00D47360">
        <w:rPr>
          <w:rFonts w:ascii="Arial" w:hAnsi="Arial" w:cs="Arial"/>
          <w:lang w:val="en-GB"/>
        </w:rPr>
        <w:t xml:space="preserve"> your interest? If so, we</w:t>
      </w:r>
      <w:r>
        <w:rPr>
          <w:rFonts w:ascii="Arial" w:hAnsi="Arial" w:cs="Arial"/>
          <w:lang w:val="en-GB"/>
        </w:rPr>
        <w:t xml:space="preserve"> look</w:t>
      </w:r>
      <w:r w:rsidRPr="00D47360">
        <w:rPr>
          <w:rFonts w:ascii="Arial" w:hAnsi="Arial" w:cs="Arial"/>
          <w:lang w:val="en-GB"/>
        </w:rPr>
        <w:t xml:space="preserve"> for</w:t>
      </w:r>
      <w:r>
        <w:rPr>
          <w:rFonts w:ascii="Arial" w:hAnsi="Arial" w:cs="Arial"/>
          <w:lang w:val="en-GB"/>
        </w:rPr>
        <w:t xml:space="preserve">ward to receiving your detailed </w:t>
      </w:r>
      <w:r w:rsidRPr="00D47360">
        <w:rPr>
          <w:rFonts w:ascii="Arial" w:hAnsi="Arial" w:cs="Arial"/>
          <w:lang w:val="en-GB"/>
        </w:rPr>
        <w:t xml:space="preserve">application, stating your desired </w:t>
      </w:r>
      <w:r>
        <w:rPr>
          <w:rFonts w:ascii="Arial" w:hAnsi="Arial" w:cs="Arial"/>
          <w:lang w:val="en-GB"/>
        </w:rPr>
        <w:t>(gross) salary</w:t>
      </w:r>
      <w:r w:rsidRPr="00D47360">
        <w:rPr>
          <w:rFonts w:ascii="Arial" w:hAnsi="Arial" w:cs="Arial"/>
          <w:lang w:val="en-GB"/>
        </w:rPr>
        <w:t xml:space="preserve"> and the earliest possible starting date.</w:t>
      </w:r>
    </w:p>
    <w:p w14:paraId="61E484E5" w14:textId="77777777" w:rsidR="00083BD1" w:rsidRDefault="00083BD1" w:rsidP="00083BD1">
      <w:pPr>
        <w:tabs>
          <w:tab w:val="left" w:pos="3686"/>
        </w:tabs>
        <w:spacing w:after="0" w:line="320" w:lineRule="exact"/>
        <w:ind w:right="1"/>
        <w:jc w:val="both"/>
        <w:rPr>
          <w:rFonts w:ascii="Arial" w:hAnsi="Arial" w:cs="Arial"/>
          <w:lang w:val="en-GB"/>
        </w:rPr>
      </w:pPr>
      <w:r w:rsidRPr="00D47360">
        <w:rPr>
          <w:rFonts w:ascii="Arial" w:hAnsi="Arial" w:cs="Arial"/>
          <w:lang w:val="en-GB"/>
        </w:rPr>
        <w:t>Do you have any further questions about your career at DTS? Please send us an email or give us a call!</w:t>
      </w:r>
    </w:p>
    <w:p w14:paraId="54F3E983" w14:textId="77777777" w:rsidR="001221C8" w:rsidRDefault="001221C8" w:rsidP="001A5651">
      <w:pPr>
        <w:spacing w:after="0"/>
        <w:jc w:val="both"/>
        <w:rPr>
          <w:lang w:val="en-GB"/>
        </w:rPr>
      </w:pPr>
    </w:p>
    <w:p w14:paraId="4CF452B3" w14:textId="670D0485" w:rsidR="00B46CC2" w:rsidRPr="00B46CC2" w:rsidRDefault="00B46CC2" w:rsidP="00B46CC2">
      <w:pPr>
        <w:tabs>
          <w:tab w:val="left" w:pos="3686"/>
        </w:tabs>
        <w:spacing w:after="0" w:line="320" w:lineRule="exact"/>
        <w:ind w:right="-566"/>
        <w:rPr>
          <w:b/>
          <w:bCs/>
          <w:sz w:val="28"/>
          <w:szCs w:val="28"/>
        </w:rPr>
      </w:pPr>
      <w:hyperlink r:id="rId9" w:history="1">
        <w:r w:rsidRPr="00B46CC2">
          <w:rPr>
            <w:rStyle w:val="Hyperlink"/>
            <w:b/>
            <w:bCs/>
            <w:sz w:val="28"/>
            <w:szCs w:val="28"/>
          </w:rPr>
          <w:t>Apply now!</w:t>
        </w:r>
      </w:hyperlink>
    </w:p>
    <w:p w14:paraId="646E1C3F" w14:textId="19153D8E" w:rsidR="001221C8" w:rsidRDefault="001221C8" w:rsidP="00372AD6">
      <w:pPr>
        <w:tabs>
          <w:tab w:val="left" w:pos="3686"/>
        </w:tabs>
        <w:spacing w:after="0" w:line="320" w:lineRule="exact"/>
        <w:ind w:right="-566"/>
        <w:rPr>
          <w:rFonts w:ascii="Arial" w:hAnsi="Arial"/>
          <w:b/>
          <w:bCs/>
          <w:lang w:val="en-GB"/>
        </w:rPr>
      </w:pPr>
    </w:p>
    <w:p w14:paraId="27A858A2" w14:textId="4C69A8A1" w:rsidR="00372AD6" w:rsidRPr="00D47360" w:rsidRDefault="00372AD6" w:rsidP="00372AD6">
      <w:pPr>
        <w:tabs>
          <w:tab w:val="left" w:pos="3686"/>
        </w:tabs>
        <w:spacing w:after="0" w:line="320" w:lineRule="exact"/>
        <w:ind w:right="-566"/>
        <w:rPr>
          <w:rFonts w:ascii="Arial" w:eastAsia="Arial" w:hAnsi="Arial" w:cs="Arial"/>
          <w:b/>
          <w:bCs/>
          <w:lang w:val="en-GB"/>
        </w:rPr>
      </w:pPr>
      <w:r w:rsidRPr="00D47360">
        <w:rPr>
          <w:rFonts w:ascii="Arial" w:hAnsi="Arial"/>
          <w:b/>
          <w:bCs/>
          <w:lang w:val="en-GB"/>
        </w:rPr>
        <w:t>DTS CLOUD SECURITY MonEPE</w:t>
      </w:r>
    </w:p>
    <w:p w14:paraId="005CF7F4" w14:textId="61018EC8" w:rsidR="00372AD6" w:rsidRPr="002E0886" w:rsidRDefault="00B46CC2" w:rsidP="00372AD6">
      <w:pPr>
        <w:tabs>
          <w:tab w:val="left" w:pos="3686"/>
        </w:tabs>
        <w:spacing w:after="0" w:line="320" w:lineRule="exact"/>
        <w:ind w:right="-566"/>
        <w:rPr>
          <w:rFonts w:ascii="Arial" w:eastAsia="Arial" w:hAnsi="Arial" w:cs="Arial"/>
          <w:lang w:val="en-GB"/>
        </w:rPr>
      </w:pPr>
      <w:r>
        <w:rPr>
          <w:rFonts w:ascii="Arial" w:hAnsi="Arial"/>
          <w:lang w:val="en-GB"/>
        </w:rPr>
        <w:t>Mike Wendler</w:t>
      </w:r>
    </w:p>
    <w:p w14:paraId="09A0F3FE" w14:textId="4418A060" w:rsidR="00372AD6" w:rsidRPr="008513BD" w:rsidRDefault="00372AD6" w:rsidP="00372AD6">
      <w:pPr>
        <w:tabs>
          <w:tab w:val="left" w:pos="3686"/>
        </w:tabs>
        <w:spacing w:after="0" w:line="320" w:lineRule="exact"/>
        <w:ind w:right="-566"/>
        <w:rPr>
          <w:rFonts w:ascii="Arial" w:hAnsi="Arial"/>
          <w:lang w:val="en-GB"/>
        </w:rPr>
      </w:pPr>
      <w:r w:rsidRPr="008513BD">
        <w:rPr>
          <w:rFonts w:ascii="Arial" w:hAnsi="Arial"/>
          <w:lang w:val="en-GB"/>
        </w:rPr>
        <w:t>Theofanous 4</w:t>
      </w:r>
      <w:r>
        <w:rPr>
          <w:rFonts w:ascii="Arial" w:hAnsi="Arial"/>
          <w:lang w:val="en-GB"/>
        </w:rPr>
        <w:t xml:space="preserve"> &amp; Kifisias Avenue corner</w:t>
      </w:r>
      <w:r w:rsidRPr="008513BD">
        <w:rPr>
          <w:rFonts w:ascii="Arial" w:hAnsi="Arial"/>
          <w:lang w:val="en-GB"/>
        </w:rPr>
        <w:t xml:space="preserve"> – 2nd floor</w:t>
      </w:r>
    </w:p>
    <w:p w14:paraId="7EBD16C6" w14:textId="24C14CD4" w:rsidR="00372AD6" w:rsidRPr="008513BD" w:rsidRDefault="00372AD6" w:rsidP="00372AD6">
      <w:pPr>
        <w:tabs>
          <w:tab w:val="left" w:pos="3686"/>
        </w:tabs>
        <w:spacing w:after="0" w:line="320" w:lineRule="exact"/>
        <w:ind w:right="-566"/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t>P.C</w:t>
      </w:r>
      <w:r w:rsidRPr="008513BD">
        <w:rPr>
          <w:rFonts w:ascii="Arial" w:hAnsi="Arial"/>
          <w:lang w:val="en-GB"/>
        </w:rPr>
        <w:t xml:space="preserve"> 115 23</w:t>
      </w:r>
    </w:p>
    <w:p w14:paraId="371FA30B" w14:textId="77777777" w:rsidR="00372AD6" w:rsidRPr="00667700" w:rsidRDefault="00372AD6" w:rsidP="00372AD6">
      <w:pPr>
        <w:tabs>
          <w:tab w:val="left" w:pos="3686"/>
        </w:tabs>
        <w:spacing w:after="0" w:line="320" w:lineRule="exact"/>
        <w:ind w:right="-566"/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t>Athens</w:t>
      </w:r>
    </w:p>
    <w:p w14:paraId="3D3F3391" w14:textId="5A148A1B" w:rsidR="00926752" w:rsidRPr="00EA68CC" w:rsidRDefault="00372AD6" w:rsidP="00EA68CC">
      <w:pPr>
        <w:jc w:val="both"/>
      </w:pPr>
      <w:r w:rsidRPr="00F93840">
        <w:rPr>
          <w:rFonts w:ascii="Arial" w:hAnsi="Arial" w:cs="Arial"/>
          <w:lang w:val="en-GB"/>
        </w:rPr>
        <w:t>Phone: +49 5221 101 3</w:t>
      </w:r>
      <w:r>
        <w:rPr>
          <w:rFonts w:ascii="Arial" w:hAnsi="Arial" w:cs="Arial"/>
          <w:lang w:val="en-GB"/>
        </w:rPr>
        <w:t>8</w:t>
      </w:r>
      <w:r w:rsidR="00B46CC2">
        <w:rPr>
          <w:rFonts w:ascii="Arial" w:hAnsi="Arial" w:cs="Arial"/>
          <w:lang w:val="en-GB"/>
        </w:rPr>
        <w:t>85</w:t>
      </w:r>
    </w:p>
    <w:sectPr w:rsidR="00926752" w:rsidRPr="00EA68CC" w:rsidSect="00171B2D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81C07"/>
    <w:multiLevelType w:val="multilevel"/>
    <w:tmpl w:val="E58E0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8B64FD"/>
    <w:multiLevelType w:val="multilevel"/>
    <w:tmpl w:val="2776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3A3ECC"/>
    <w:multiLevelType w:val="multilevel"/>
    <w:tmpl w:val="99B8A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8C7B43"/>
    <w:multiLevelType w:val="multilevel"/>
    <w:tmpl w:val="06483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FE316D"/>
    <w:multiLevelType w:val="multilevel"/>
    <w:tmpl w:val="9D22B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B0683A"/>
    <w:multiLevelType w:val="multilevel"/>
    <w:tmpl w:val="810E6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CF7107"/>
    <w:multiLevelType w:val="multilevel"/>
    <w:tmpl w:val="CEDA3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274CED"/>
    <w:multiLevelType w:val="multilevel"/>
    <w:tmpl w:val="D2242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1F6144"/>
    <w:multiLevelType w:val="multilevel"/>
    <w:tmpl w:val="8A264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15154A"/>
    <w:multiLevelType w:val="multilevel"/>
    <w:tmpl w:val="CFC8E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F7B2C96"/>
    <w:multiLevelType w:val="multilevel"/>
    <w:tmpl w:val="49A6D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02E0CDB"/>
    <w:multiLevelType w:val="multilevel"/>
    <w:tmpl w:val="B4363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0BD7A4A"/>
    <w:multiLevelType w:val="multilevel"/>
    <w:tmpl w:val="8E1EA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11A6BD5"/>
    <w:multiLevelType w:val="multilevel"/>
    <w:tmpl w:val="3572A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64F2D74"/>
    <w:multiLevelType w:val="multilevel"/>
    <w:tmpl w:val="D4961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A771C4C"/>
    <w:multiLevelType w:val="multilevel"/>
    <w:tmpl w:val="7CEA8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B782329"/>
    <w:multiLevelType w:val="multilevel"/>
    <w:tmpl w:val="32F8E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822B46"/>
    <w:multiLevelType w:val="multilevel"/>
    <w:tmpl w:val="947AB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195A40"/>
    <w:multiLevelType w:val="multilevel"/>
    <w:tmpl w:val="0D668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D1A5F93"/>
    <w:multiLevelType w:val="multilevel"/>
    <w:tmpl w:val="AB5C7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04F5513"/>
    <w:multiLevelType w:val="multilevel"/>
    <w:tmpl w:val="FC944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1510254"/>
    <w:multiLevelType w:val="multilevel"/>
    <w:tmpl w:val="F7229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27A141A"/>
    <w:multiLevelType w:val="multilevel"/>
    <w:tmpl w:val="A948B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C470A03"/>
    <w:multiLevelType w:val="multilevel"/>
    <w:tmpl w:val="8A485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7EF256D"/>
    <w:multiLevelType w:val="hybridMultilevel"/>
    <w:tmpl w:val="ED0A4E6C"/>
    <w:lvl w:ilvl="0" w:tplc="1426562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D400"/>
        <w:spacing w:val="0"/>
        <w:w w:val="100"/>
        <w:kern w:val="0"/>
        <w:position w:val="0"/>
        <w:highlight w:val="none"/>
        <w:vertAlign w:val="baseline"/>
      </w:rPr>
    </w:lvl>
    <w:lvl w:ilvl="1" w:tplc="63005256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D400"/>
        <w:spacing w:val="0"/>
        <w:w w:val="100"/>
        <w:kern w:val="0"/>
        <w:position w:val="0"/>
        <w:highlight w:val="none"/>
        <w:vertAlign w:val="baseline"/>
      </w:rPr>
    </w:lvl>
    <w:lvl w:ilvl="2" w:tplc="0F5ECB0C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D400"/>
        <w:spacing w:val="0"/>
        <w:w w:val="100"/>
        <w:kern w:val="0"/>
        <w:position w:val="0"/>
        <w:highlight w:val="none"/>
        <w:vertAlign w:val="baseline"/>
      </w:rPr>
    </w:lvl>
    <w:lvl w:ilvl="3" w:tplc="16E836BC">
      <w:start w:val="1"/>
      <w:numFmt w:val="bullet"/>
      <w:lvlText w:val="•"/>
      <w:lvlJc w:val="left"/>
      <w:pPr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D400"/>
        <w:spacing w:val="0"/>
        <w:w w:val="100"/>
        <w:kern w:val="0"/>
        <w:position w:val="0"/>
        <w:highlight w:val="none"/>
        <w:vertAlign w:val="baseline"/>
      </w:rPr>
    </w:lvl>
    <w:lvl w:ilvl="4" w:tplc="26B6807A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D400"/>
        <w:spacing w:val="0"/>
        <w:w w:val="100"/>
        <w:kern w:val="0"/>
        <w:position w:val="0"/>
        <w:highlight w:val="none"/>
        <w:vertAlign w:val="baseline"/>
      </w:rPr>
    </w:lvl>
    <w:lvl w:ilvl="5" w:tplc="66D8F70E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D400"/>
        <w:spacing w:val="0"/>
        <w:w w:val="100"/>
        <w:kern w:val="0"/>
        <w:position w:val="0"/>
        <w:highlight w:val="none"/>
        <w:vertAlign w:val="baseline"/>
      </w:rPr>
    </w:lvl>
    <w:lvl w:ilvl="6" w:tplc="5B6C9A78">
      <w:start w:val="1"/>
      <w:numFmt w:val="bullet"/>
      <w:lvlText w:val="•"/>
      <w:lvlJc w:val="left"/>
      <w:pPr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D400"/>
        <w:spacing w:val="0"/>
        <w:w w:val="100"/>
        <w:kern w:val="0"/>
        <w:position w:val="0"/>
        <w:highlight w:val="none"/>
        <w:vertAlign w:val="baseline"/>
      </w:rPr>
    </w:lvl>
    <w:lvl w:ilvl="7" w:tplc="522E437A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D400"/>
        <w:spacing w:val="0"/>
        <w:w w:val="100"/>
        <w:kern w:val="0"/>
        <w:position w:val="0"/>
        <w:highlight w:val="none"/>
        <w:vertAlign w:val="baseline"/>
      </w:rPr>
    </w:lvl>
    <w:lvl w:ilvl="8" w:tplc="0A10679A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D4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5EB049B0"/>
    <w:multiLevelType w:val="multilevel"/>
    <w:tmpl w:val="40929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119526C"/>
    <w:multiLevelType w:val="multilevel"/>
    <w:tmpl w:val="5A1EA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2C44601"/>
    <w:multiLevelType w:val="multilevel"/>
    <w:tmpl w:val="95DA6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325486E"/>
    <w:multiLevelType w:val="multilevel"/>
    <w:tmpl w:val="B836A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3E924F1"/>
    <w:multiLevelType w:val="multilevel"/>
    <w:tmpl w:val="C268B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A5A4C89"/>
    <w:multiLevelType w:val="multilevel"/>
    <w:tmpl w:val="0B46E13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00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EF459BB"/>
    <w:multiLevelType w:val="multilevel"/>
    <w:tmpl w:val="3C227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12F6065"/>
    <w:multiLevelType w:val="multilevel"/>
    <w:tmpl w:val="8D50D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4604656"/>
    <w:multiLevelType w:val="multilevel"/>
    <w:tmpl w:val="0CC42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9EF0C9B"/>
    <w:multiLevelType w:val="multilevel"/>
    <w:tmpl w:val="8F986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BF662FE"/>
    <w:multiLevelType w:val="multilevel"/>
    <w:tmpl w:val="FD5E8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7472DD"/>
    <w:multiLevelType w:val="multilevel"/>
    <w:tmpl w:val="B9EAC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ECB1257"/>
    <w:multiLevelType w:val="multilevel"/>
    <w:tmpl w:val="9496C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24068914">
    <w:abstractNumId w:val="25"/>
  </w:num>
  <w:num w:numId="2" w16cid:durableId="832184246">
    <w:abstractNumId w:val="10"/>
  </w:num>
  <w:num w:numId="3" w16cid:durableId="975531067">
    <w:abstractNumId w:val="5"/>
  </w:num>
  <w:num w:numId="4" w16cid:durableId="1397899634">
    <w:abstractNumId w:val="28"/>
  </w:num>
  <w:num w:numId="5" w16cid:durableId="476142447">
    <w:abstractNumId w:val="11"/>
  </w:num>
  <w:num w:numId="6" w16cid:durableId="1833985412">
    <w:abstractNumId w:val="7"/>
  </w:num>
  <w:num w:numId="7" w16cid:durableId="1485975445">
    <w:abstractNumId w:val="0"/>
  </w:num>
  <w:num w:numId="8" w16cid:durableId="866987927">
    <w:abstractNumId w:val="12"/>
  </w:num>
  <w:num w:numId="9" w16cid:durableId="576214060">
    <w:abstractNumId w:val="37"/>
  </w:num>
  <w:num w:numId="10" w16cid:durableId="1927497006">
    <w:abstractNumId w:val="26"/>
  </w:num>
  <w:num w:numId="11" w16cid:durableId="1232500866">
    <w:abstractNumId w:val="22"/>
  </w:num>
  <w:num w:numId="12" w16cid:durableId="2011712101">
    <w:abstractNumId w:val="33"/>
  </w:num>
  <w:num w:numId="13" w16cid:durableId="795105942">
    <w:abstractNumId w:val="27"/>
  </w:num>
  <w:num w:numId="14" w16cid:durableId="2118939961">
    <w:abstractNumId w:val="19"/>
  </w:num>
  <w:num w:numId="15" w16cid:durableId="1873954343">
    <w:abstractNumId w:val="16"/>
  </w:num>
  <w:num w:numId="16" w16cid:durableId="1116558109">
    <w:abstractNumId w:val="6"/>
  </w:num>
  <w:num w:numId="17" w16cid:durableId="1232958114">
    <w:abstractNumId w:val="20"/>
  </w:num>
  <w:num w:numId="18" w16cid:durableId="280769927">
    <w:abstractNumId w:val="32"/>
  </w:num>
  <w:num w:numId="19" w16cid:durableId="567494462">
    <w:abstractNumId w:val="31"/>
  </w:num>
  <w:num w:numId="20" w16cid:durableId="1581207896">
    <w:abstractNumId w:val="9"/>
  </w:num>
  <w:num w:numId="21" w16cid:durableId="1655797607">
    <w:abstractNumId w:val="35"/>
  </w:num>
  <w:num w:numId="22" w16cid:durableId="1627420477">
    <w:abstractNumId w:val="13"/>
  </w:num>
  <w:num w:numId="23" w16cid:durableId="1006444875">
    <w:abstractNumId w:val="17"/>
  </w:num>
  <w:num w:numId="24" w16cid:durableId="1777553662">
    <w:abstractNumId w:val="29"/>
  </w:num>
  <w:num w:numId="25" w16cid:durableId="1420710330">
    <w:abstractNumId w:val="36"/>
  </w:num>
  <w:num w:numId="26" w16cid:durableId="1739666588">
    <w:abstractNumId w:val="4"/>
  </w:num>
  <w:num w:numId="27" w16cid:durableId="197553466">
    <w:abstractNumId w:val="3"/>
  </w:num>
  <w:num w:numId="28" w16cid:durableId="143007543">
    <w:abstractNumId w:val="18"/>
  </w:num>
  <w:num w:numId="29" w16cid:durableId="763455578">
    <w:abstractNumId w:val="34"/>
  </w:num>
  <w:num w:numId="30" w16cid:durableId="1384669219">
    <w:abstractNumId w:val="21"/>
  </w:num>
  <w:num w:numId="31" w16cid:durableId="1703364692">
    <w:abstractNumId w:val="15"/>
  </w:num>
  <w:num w:numId="32" w16cid:durableId="1970670978">
    <w:abstractNumId w:val="1"/>
  </w:num>
  <w:num w:numId="33" w16cid:durableId="1592009158">
    <w:abstractNumId w:val="30"/>
  </w:num>
  <w:num w:numId="34" w16cid:durableId="1686324252">
    <w:abstractNumId w:val="2"/>
  </w:num>
  <w:num w:numId="35" w16cid:durableId="395856974">
    <w:abstractNumId w:val="23"/>
  </w:num>
  <w:num w:numId="36" w16cid:durableId="414783302">
    <w:abstractNumId w:val="8"/>
  </w:num>
  <w:num w:numId="37" w16cid:durableId="895236011">
    <w:abstractNumId w:val="14"/>
  </w:num>
  <w:num w:numId="38" w16cid:durableId="636953455">
    <w:abstractNumId w:val="30"/>
  </w:num>
  <w:num w:numId="39" w16cid:durableId="2077312612">
    <w:abstractNumId w:val="24"/>
  </w:num>
  <w:num w:numId="40" w16cid:durableId="20213946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0E5"/>
    <w:rsid w:val="000327C8"/>
    <w:rsid w:val="00032FC0"/>
    <w:rsid w:val="00034C71"/>
    <w:rsid w:val="00083BD1"/>
    <w:rsid w:val="001221C8"/>
    <w:rsid w:val="00131B17"/>
    <w:rsid w:val="00147AAC"/>
    <w:rsid w:val="00153AC0"/>
    <w:rsid w:val="00171B2D"/>
    <w:rsid w:val="00172307"/>
    <w:rsid w:val="001A5651"/>
    <w:rsid w:val="001C76AB"/>
    <w:rsid w:val="001F6368"/>
    <w:rsid w:val="002951BD"/>
    <w:rsid w:val="00315215"/>
    <w:rsid w:val="00372AD6"/>
    <w:rsid w:val="003F00DB"/>
    <w:rsid w:val="003F12E3"/>
    <w:rsid w:val="004635CD"/>
    <w:rsid w:val="004D6E54"/>
    <w:rsid w:val="004F2257"/>
    <w:rsid w:val="004F683A"/>
    <w:rsid w:val="00547D2A"/>
    <w:rsid w:val="0057034D"/>
    <w:rsid w:val="005F1AA7"/>
    <w:rsid w:val="00640E5A"/>
    <w:rsid w:val="006949F0"/>
    <w:rsid w:val="006A2636"/>
    <w:rsid w:val="00751110"/>
    <w:rsid w:val="007C019B"/>
    <w:rsid w:val="007E75AA"/>
    <w:rsid w:val="00824427"/>
    <w:rsid w:val="00877705"/>
    <w:rsid w:val="008C1E71"/>
    <w:rsid w:val="008E4BB8"/>
    <w:rsid w:val="008F57B0"/>
    <w:rsid w:val="008F6D6C"/>
    <w:rsid w:val="00926752"/>
    <w:rsid w:val="00960351"/>
    <w:rsid w:val="009650E5"/>
    <w:rsid w:val="0096695A"/>
    <w:rsid w:val="009D7A47"/>
    <w:rsid w:val="009E2859"/>
    <w:rsid w:val="00A27B10"/>
    <w:rsid w:val="00A34C28"/>
    <w:rsid w:val="00A36B51"/>
    <w:rsid w:val="00B46593"/>
    <w:rsid w:val="00B46CC2"/>
    <w:rsid w:val="00B67232"/>
    <w:rsid w:val="00B6783E"/>
    <w:rsid w:val="00BE3905"/>
    <w:rsid w:val="00C32BA3"/>
    <w:rsid w:val="00C66675"/>
    <w:rsid w:val="00CE5574"/>
    <w:rsid w:val="00D20DB6"/>
    <w:rsid w:val="00DC0F83"/>
    <w:rsid w:val="00E22329"/>
    <w:rsid w:val="00EA68CC"/>
    <w:rsid w:val="00EE04B0"/>
    <w:rsid w:val="00F2573F"/>
    <w:rsid w:val="00F26FD5"/>
    <w:rsid w:val="00F57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A354F7"/>
  <w15:chartTrackingRefBased/>
  <w15:docId w15:val="{0DA7EAA6-1199-49F7-89DA-7A5AE7C48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650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650E5"/>
    <w:rPr>
      <w:b/>
      <w:bCs/>
    </w:rPr>
  </w:style>
  <w:style w:type="paragraph" w:styleId="ListParagraph">
    <w:name w:val="List Paragraph"/>
    <w:basedOn w:val="Normal"/>
    <w:uiPriority w:val="34"/>
    <w:qFormat/>
    <w:rsid w:val="009E285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951B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951B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F683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340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1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4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8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5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tsgroup-career.dvinci.de/en/jobs/21008/information-security-consultant-mf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ereich xmlns="0d8724cd-faad-48b4-8c5f-7ff883af8d44">
      <Value>Vertrieb</Value>
    </Bereich>
    <Jahr xmlns="0d8724cd-faad-48b4-8c5f-7ff883af8d44">2021</Jahr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B4B444EBE5FEF4FAA0B7E240358BFF3" ma:contentTypeVersion="3" ma:contentTypeDescription="Ein neues Dokument erstellen." ma:contentTypeScope="" ma:versionID="7ce82418968d2ea6ba80e186e3f1cf06">
  <xsd:schema xmlns:xsd="http://www.w3.org/2001/XMLSchema" xmlns:xs="http://www.w3.org/2001/XMLSchema" xmlns:p="http://schemas.microsoft.com/office/2006/metadata/properties" xmlns:ns2="0d8724cd-faad-48b4-8c5f-7ff883af8d44" xmlns:ns3="8810c0a2-be78-4edc-9cfc-9eecda72be72" targetNamespace="http://schemas.microsoft.com/office/2006/metadata/properties" ma:root="true" ma:fieldsID="44f4dff5c14414f6c90dab22d0c72e20" ns2:_="" ns3:_="">
    <xsd:import namespace="0d8724cd-faad-48b4-8c5f-7ff883af8d44"/>
    <xsd:import namespace="8810c0a2-be78-4edc-9cfc-9eecda72be72"/>
    <xsd:element name="properties">
      <xsd:complexType>
        <xsd:sequence>
          <xsd:element name="documentManagement">
            <xsd:complexType>
              <xsd:all>
                <xsd:element ref="ns2:Jahr" minOccurs="0"/>
                <xsd:element ref="ns2:Bereich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8724cd-faad-48b4-8c5f-7ff883af8d44" elementFormDefault="qualified">
    <xsd:import namespace="http://schemas.microsoft.com/office/2006/documentManagement/types"/>
    <xsd:import namespace="http://schemas.microsoft.com/office/infopath/2007/PartnerControls"/>
    <xsd:element name="Jahr" ma:index="8" nillable="true" ma:displayName="Jahr" ma:default="2021" ma:description="Unterlagen aus dem Jahr 2017" ma:format="RadioButtons" ma:internalName="Jahr">
      <xsd:simpleType>
        <xsd:restriction base="dms:Choice">
          <xsd:enumeration value="2022"/>
          <xsd:enumeration value="2021"/>
          <xsd:enumeration value="2020"/>
          <xsd:enumeration value="2019"/>
          <xsd:enumeration value="2018"/>
          <xsd:enumeration value="2017"/>
          <xsd:enumeration value="2016"/>
          <xsd:enumeration value="2015 und älter"/>
        </xsd:restriction>
      </xsd:simpleType>
    </xsd:element>
    <xsd:element name="Bereich" ma:index="9" nillable="true" ma:displayName="Bereich" ma:default="Vertrieb" ma:description="Welchem Bereich werden z.B. die Stellenanzeigen zugeordnet" ma:internalName="Bereich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usbildung"/>
                    <xsd:enumeration value="Finanzen/Einkauf"/>
                    <xsd:enumeration value="Vertrieb"/>
                    <xsd:enumeration value="Technik"/>
                    <xsd:enumeration value="Sonstige"/>
                    <xsd:enumeration value="Vorlagen/Listen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10c0a2-be78-4edc-9cfc-9eecda72be7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Nachnam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A11197D-DF27-4F55-9853-D6655161151A}">
  <ds:schemaRefs>
    <ds:schemaRef ds:uri="http://schemas.microsoft.com/office/2006/metadata/properties"/>
    <ds:schemaRef ds:uri="http://schemas.microsoft.com/office/infopath/2007/PartnerControls"/>
    <ds:schemaRef ds:uri="0d8724cd-faad-48b4-8c5f-7ff883af8d44"/>
  </ds:schemaRefs>
</ds:datastoreItem>
</file>

<file path=customXml/itemProps2.xml><?xml version="1.0" encoding="utf-8"?>
<ds:datastoreItem xmlns:ds="http://schemas.openxmlformats.org/officeDocument/2006/customXml" ds:itemID="{BD804B1A-CCBE-49A6-9E9F-9A17297030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8724cd-faad-48b4-8c5f-7ff883af8d44"/>
    <ds:schemaRef ds:uri="8810c0a2-be78-4edc-9cfc-9eecda72be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BEC40F5-48EE-412E-AA7B-A9DC39DD241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2</Pages>
  <Words>643</Words>
  <Characters>3668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Baltzis, Sokratis</dc:creator>
  <cp:keywords/>
  <dc:description/>
  <cp:lastModifiedBy>Baltzis, Sokratis</cp:lastModifiedBy>
  <cp:revision>5</cp:revision>
  <dcterms:created xsi:type="dcterms:W3CDTF">2026-08-03T11:49:00Z</dcterms:created>
  <dcterms:modified xsi:type="dcterms:W3CDTF">2026-09-11T07:40:00Z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0x010100FB4B444EBE5FEF4FAA0B7E240358BFF3</vt:lpwstr>
  </property>
</Properties>
</file>